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10207" w:type="dxa"/>
        <w:tblInd w:w="-998" w:type="dxa"/>
        <w:tblLook w:val="04A0" w:firstRow="1" w:lastRow="0" w:firstColumn="1" w:lastColumn="0" w:noHBand="0" w:noVBand="1"/>
      </w:tblPr>
      <w:tblGrid>
        <w:gridCol w:w="1986"/>
        <w:gridCol w:w="4110"/>
        <w:gridCol w:w="4111"/>
      </w:tblGrid>
      <w:tr w:rsidR="009C6588" w14:paraId="5BDE2CC5" w14:textId="77777777" w:rsidTr="00F26393">
        <w:tc>
          <w:tcPr>
            <w:tcW w:w="10207" w:type="dxa"/>
            <w:gridSpan w:val="3"/>
          </w:tcPr>
          <w:p w14:paraId="0BB93976" w14:textId="5A957DB7" w:rsidR="009C6588" w:rsidRPr="00A621BF" w:rsidRDefault="009C6588" w:rsidP="009C6588">
            <w:pPr>
              <w:jc w:val="center"/>
              <w:rPr>
                <w:rFonts w:ascii="Times New Roman" w:hAnsi="Times New Roman" w:cs="Times New Roman"/>
                <w:b/>
                <w:bCs/>
                <w:sz w:val="24"/>
                <w:szCs w:val="24"/>
              </w:rPr>
            </w:pPr>
            <w:r w:rsidRPr="00A621BF">
              <w:rPr>
                <w:rFonts w:ascii="Times New Roman" w:hAnsi="Times New Roman" w:cs="Times New Roman"/>
                <w:b/>
                <w:bCs/>
                <w:sz w:val="24"/>
                <w:szCs w:val="24"/>
              </w:rPr>
              <w:t xml:space="preserve">Informācija par </w:t>
            </w:r>
            <w:r w:rsidR="00DD7C0B">
              <w:rPr>
                <w:rFonts w:ascii="Times New Roman" w:hAnsi="Times New Roman" w:cs="Times New Roman"/>
                <w:b/>
                <w:bCs/>
                <w:sz w:val="24"/>
                <w:szCs w:val="24"/>
              </w:rPr>
              <w:t>dalībnieku</w:t>
            </w:r>
            <w:r w:rsidR="00996680">
              <w:rPr>
                <w:rFonts w:ascii="Times New Roman" w:hAnsi="Times New Roman" w:cs="Times New Roman"/>
                <w:b/>
                <w:bCs/>
                <w:sz w:val="24"/>
                <w:szCs w:val="24"/>
              </w:rPr>
              <w:t xml:space="preserve"> sapulcēm</w:t>
            </w:r>
          </w:p>
        </w:tc>
      </w:tr>
      <w:tr w:rsidR="009C6588" w:rsidRPr="00F26393" w14:paraId="3ABD40F2" w14:textId="77777777" w:rsidTr="00F26393">
        <w:tc>
          <w:tcPr>
            <w:tcW w:w="1986" w:type="dxa"/>
          </w:tcPr>
          <w:p w14:paraId="756877A7" w14:textId="09546532" w:rsidR="009C6588" w:rsidRPr="00F26393" w:rsidRDefault="009C6588" w:rsidP="001C34AB">
            <w:pPr>
              <w:rPr>
                <w:rFonts w:ascii="Times New Roman" w:hAnsi="Times New Roman" w:cs="Times New Roman"/>
                <w:b/>
                <w:bCs/>
                <w:sz w:val="24"/>
                <w:szCs w:val="24"/>
              </w:rPr>
            </w:pPr>
            <w:r w:rsidRPr="00F26393">
              <w:rPr>
                <w:rFonts w:ascii="Times New Roman" w:hAnsi="Times New Roman" w:cs="Times New Roman"/>
                <w:b/>
                <w:bCs/>
                <w:sz w:val="24"/>
                <w:szCs w:val="24"/>
              </w:rPr>
              <w:t>Dalībnieku</w:t>
            </w:r>
            <w:r w:rsidR="00DD7C0B">
              <w:rPr>
                <w:rFonts w:ascii="Times New Roman" w:hAnsi="Times New Roman" w:cs="Times New Roman"/>
                <w:b/>
                <w:bCs/>
                <w:sz w:val="24"/>
                <w:szCs w:val="24"/>
              </w:rPr>
              <w:t xml:space="preserve"> </w:t>
            </w:r>
            <w:r w:rsidRPr="00F26393">
              <w:rPr>
                <w:rFonts w:ascii="Times New Roman" w:hAnsi="Times New Roman" w:cs="Times New Roman"/>
                <w:b/>
                <w:bCs/>
                <w:sz w:val="24"/>
                <w:szCs w:val="24"/>
              </w:rPr>
              <w:t>sapulces datums</w:t>
            </w:r>
          </w:p>
        </w:tc>
        <w:tc>
          <w:tcPr>
            <w:tcW w:w="4110" w:type="dxa"/>
          </w:tcPr>
          <w:p w14:paraId="43C325B3" w14:textId="2DA17427" w:rsidR="009C6588" w:rsidRPr="00F26393" w:rsidRDefault="009C6588" w:rsidP="001C34AB">
            <w:pPr>
              <w:rPr>
                <w:rFonts w:ascii="Times New Roman" w:hAnsi="Times New Roman" w:cs="Times New Roman"/>
                <w:b/>
                <w:bCs/>
                <w:sz w:val="24"/>
                <w:szCs w:val="24"/>
              </w:rPr>
            </w:pPr>
            <w:r w:rsidRPr="00F26393">
              <w:rPr>
                <w:rFonts w:ascii="Times New Roman" w:hAnsi="Times New Roman" w:cs="Times New Roman"/>
                <w:b/>
                <w:bCs/>
                <w:sz w:val="24"/>
                <w:szCs w:val="24"/>
              </w:rPr>
              <w:t>Darba kārtība</w:t>
            </w:r>
          </w:p>
        </w:tc>
        <w:tc>
          <w:tcPr>
            <w:tcW w:w="4111" w:type="dxa"/>
          </w:tcPr>
          <w:p w14:paraId="308A0A63" w14:textId="5E98A0F5" w:rsidR="009C6588" w:rsidRPr="00F26393" w:rsidRDefault="009C6588" w:rsidP="001C34AB">
            <w:pPr>
              <w:rPr>
                <w:rFonts w:ascii="Times New Roman" w:hAnsi="Times New Roman" w:cs="Times New Roman"/>
                <w:b/>
                <w:bCs/>
                <w:sz w:val="24"/>
                <w:szCs w:val="24"/>
              </w:rPr>
            </w:pPr>
            <w:r w:rsidRPr="00F26393">
              <w:rPr>
                <w:rFonts w:ascii="Times New Roman" w:hAnsi="Times New Roman" w:cs="Times New Roman"/>
                <w:b/>
                <w:bCs/>
                <w:sz w:val="24"/>
                <w:szCs w:val="24"/>
              </w:rPr>
              <w:t>Pieņemtie lēmumi</w:t>
            </w:r>
          </w:p>
        </w:tc>
      </w:tr>
      <w:tr w:rsidR="003F4895" w:rsidRPr="00F26393" w14:paraId="085C6C27" w14:textId="77777777" w:rsidTr="00F26393">
        <w:tc>
          <w:tcPr>
            <w:tcW w:w="1986" w:type="dxa"/>
          </w:tcPr>
          <w:p w14:paraId="045DA6FD" w14:textId="77777777" w:rsidR="003F4895" w:rsidRDefault="003F4895" w:rsidP="003F4895">
            <w:pPr>
              <w:rPr>
                <w:rFonts w:ascii="Times New Roman" w:hAnsi="Times New Roman" w:cs="Times New Roman"/>
                <w:sz w:val="24"/>
                <w:szCs w:val="24"/>
              </w:rPr>
            </w:pPr>
            <w:r>
              <w:rPr>
                <w:rFonts w:ascii="Times New Roman" w:hAnsi="Times New Roman" w:cs="Times New Roman"/>
                <w:sz w:val="24"/>
                <w:szCs w:val="24"/>
              </w:rPr>
              <w:t>2022. gada 22. augusts</w:t>
            </w:r>
          </w:p>
          <w:p w14:paraId="0C5B69FE" w14:textId="77777777" w:rsidR="003F4895" w:rsidRPr="00F26393" w:rsidRDefault="003F4895" w:rsidP="003F4895">
            <w:pPr>
              <w:rPr>
                <w:rFonts w:ascii="Times New Roman" w:hAnsi="Times New Roman" w:cs="Times New Roman"/>
                <w:b/>
                <w:bCs/>
                <w:sz w:val="24"/>
                <w:szCs w:val="24"/>
              </w:rPr>
            </w:pPr>
          </w:p>
        </w:tc>
        <w:tc>
          <w:tcPr>
            <w:tcW w:w="4110" w:type="dxa"/>
          </w:tcPr>
          <w:p w14:paraId="763D7012" w14:textId="77777777" w:rsidR="003F4895" w:rsidRDefault="003F4895" w:rsidP="003F4895">
            <w:pPr>
              <w:jc w:val="both"/>
              <w:rPr>
                <w:rFonts w:ascii="Times New Roman" w:hAnsi="Times New Roman" w:cs="Times New Roman"/>
                <w:sz w:val="24"/>
                <w:szCs w:val="24"/>
              </w:rPr>
            </w:pPr>
          </w:p>
          <w:p w14:paraId="2E01534F" w14:textId="77777777" w:rsidR="003F4895" w:rsidRPr="00926679" w:rsidRDefault="003F4895" w:rsidP="003F4895">
            <w:pPr>
              <w:pStyle w:val="Sarakstarindkopa"/>
              <w:numPr>
                <w:ilvl w:val="1"/>
                <w:numId w:val="16"/>
              </w:numPr>
              <w:shd w:val="clear" w:color="auto" w:fill="FFFFFF"/>
              <w:suppressAutoHyphens/>
              <w:autoSpaceDN w:val="0"/>
              <w:ind w:left="0" w:firstLine="567"/>
              <w:jc w:val="both"/>
              <w:rPr>
                <w:rFonts w:ascii="Times New Roman" w:hAnsi="Times New Roman"/>
                <w:bCs/>
                <w:iCs/>
                <w:sz w:val="24"/>
                <w:szCs w:val="24"/>
              </w:rPr>
            </w:pPr>
            <w:r w:rsidRPr="00926679">
              <w:rPr>
                <w:rFonts w:ascii="Times New Roman" w:hAnsi="Times New Roman"/>
                <w:bCs/>
                <w:sz w:val="24"/>
                <w:szCs w:val="24"/>
              </w:rPr>
              <w:t>Par valsts sabiedrības ar ierobežotu atbildību “Latvijas Valsts ceļi” iekšējo normatīvo aktu.</w:t>
            </w:r>
          </w:p>
          <w:p w14:paraId="03E5BF6A" w14:textId="77777777" w:rsidR="003F4895" w:rsidRPr="00926679" w:rsidRDefault="003F4895" w:rsidP="003F4895">
            <w:pPr>
              <w:pStyle w:val="Sarakstarindkopa"/>
              <w:numPr>
                <w:ilvl w:val="1"/>
                <w:numId w:val="16"/>
              </w:numPr>
              <w:shd w:val="clear" w:color="auto" w:fill="FFFFFF"/>
              <w:suppressAutoHyphens/>
              <w:autoSpaceDN w:val="0"/>
              <w:ind w:left="0" w:firstLine="567"/>
              <w:jc w:val="both"/>
              <w:rPr>
                <w:rFonts w:ascii="Times New Roman" w:hAnsi="Times New Roman"/>
                <w:bCs/>
                <w:iCs/>
                <w:sz w:val="24"/>
                <w:szCs w:val="24"/>
              </w:rPr>
            </w:pPr>
            <w:r w:rsidRPr="00926679">
              <w:rPr>
                <w:rFonts w:ascii="Times New Roman" w:hAnsi="Times New Roman"/>
                <w:bCs/>
                <w:sz w:val="24"/>
                <w:szCs w:val="24"/>
              </w:rPr>
              <w:t>Par valdes ziņojumu par sabiedrības darbību 2022. gada 1. ceturksnī.</w:t>
            </w:r>
          </w:p>
          <w:p w14:paraId="1FED0473" w14:textId="77777777" w:rsidR="003F4895" w:rsidRPr="00926679" w:rsidRDefault="003F4895" w:rsidP="003F4895">
            <w:pPr>
              <w:pStyle w:val="Sarakstarindkopa"/>
              <w:numPr>
                <w:ilvl w:val="1"/>
                <w:numId w:val="16"/>
              </w:numPr>
              <w:shd w:val="clear" w:color="auto" w:fill="FFFFFF"/>
              <w:suppressAutoHyphens/>
              <w:autoSpaceDN w:val="0"/>
              <w:ind w:left="0" w:firstLine="567"/>
              <w:jc w:val="both"/>
              <w:rPr>
                <w:rFonts w:ascii="Times New Roman" w:hAnsi="Times New Roman"/>
                <w:bCs/>
                <w:iCs/>
                <w:sz w:val="24"/>
                <w:szCs w:val="24"/>
              </w:rPr>
            </w:pPr>
            <w:r w:rsidRPr="00926679">
              <w:rPr>
                <w:rFonts w:ascii="Times New Roman" w:hAnsi="Times New Roman"/>
                <w:bCs/>
                <w:sz w:val="24"/>
                <w:szCs w:val="24"/>
              </w:rPr>
              <w:t>Par grozījumiem vidēja termiņa darbības stratēģijas laika periodam no 2022. gada līdz 2024. gadam rīcības plānā 2022. gadam.</w:t>
            </w:r>
          </w:p>
          <w:p w14:paraId="62D0796E" w14:textId="77777777" w:rsidR="003F4895" w:rsidRPr="00926679" w:rsidRDefault="003F4895" w:rsidP="003F4895">
            <w:pPr>
              <w:pStyle w:val="Sarakstarindkopa"/>
              <w:numPr>
                <w:ilvl w:val="1"/>
                <w:numId w:val="16"/>
              </w:numPr>
              <w:shd w:val="clear" w:color="auto" w:fill="FFFFFF"/>
              <w:suppressAutoHyphens/>
              <w:autoSpaceDN w:val="0"/>
              <w:ind w:left="0" w:firstLine="567"/>
              <w:jc w:val="both"/>
              <w:rPr>
                <w:rFonts w:ascii="Times New Roman" w:hAnsi="Times New Roman"/>
                <w:bCs/>
                <w:iCs/>
                <w:sz w:val="24"/>
                <w:szCs w:val="24"/>
              </w:rPr>
            </w:pPr>
            <w:r w:rsidRPr="00926679">
              <w:rPr>
                <w:rFonts w:ascii="Times New Roman" w:hAnsi="Times New Roman"/>
                <w:bCs/>
                <w:sz w:val="24"/>
                <w:szCs w:val="24"/>
              </w:rPr>
              <w:t>P</w:t>
            </w:r>
            <w:r w:rsidRPr="00926679">
              <w:rPr>
                <w:rFonts w:ascii="Times New Roman" w:hAnsi="Times New Roman"/>
                <w:bCs/>
                <w:color w:val="000000"/>
                <w:sz w:val="24"/>
                <w:szCs w:val="24"/>
              </w:rPr>
              <w:t xml:space="preserve">ar </w:t>
            </w:r>
            <w:r w:rsidRPr="00926679">
              <w:rPr>
                <w:rFonts w:ascii="Times New Roman" w:hAnsi="Times New Roman"/>
                <w:bCs/>
                <w:sz w:val="24"/>
                <w:szCs w:val="24"/>
              </w:rPr>
              <w:t>VSIA</w:t>
            </w:r>
            <w:r w:rsidRPr="00926679">
              <w:rPr>
                <w:rFonts w:ascii="Times New Roman" w:hAnsi="Times New Roman"/>
                <w:bCs/>
                <w:color w:val="000000"/>
                <w:sz w:val="24"/>
                <w:szCs w:val="24"/>
              </w:rPr>
              <w:t xml:space="preserve"> “Latvijas valsts ceļi” vidēja termiņa darbības stratēģijas laika periodam no 2022. gada līdz 2024. gadam  rīcības plāna 2022. gadam 1. pusgada izpildi.</w:t>
            </w:r>
          </w:p>
          <w:p w14:paraId="72CF6000" w14:textId="77777777" w:rsidR="003F4895" w:rsidRPr="00926679" w:rsidRDefault="003F4895" w:rsidP="003F4895">
            <w:pPr>
              <w:pStyle w:val="Sarakstarindkopa"/>
              <w:numPr>
                <w:ilvl w:val="1"/>
                <w:numId w:val="16"/>
              </w:numPr>
              <w:shd w:val="clear" w:color="auto" w:fill="FFFFFF"/>
              <w:suppressAutoHyphens/>
              <w:autoSpaceDN w:val="0"/>
              <w:ind w:left="0" w:firstLine="567"/>
              <w:jc w:val="both"/>
              <w:rPr>
                <w:rFonts w:ascii="Times New Roman" w:hAnsi="Times New Roman"/>
                <w:bCs/>
                <w:iCs/>
                <w:sz w:val="24"/>
                <w:szCs w:val="24"/>
              </w:rPr>
            </w:pPr>
            <w:r w:rsidRPr="00926679">
              <w:rPr>
                <w:rFonts w:ascii="Times New Roman" w:hAnsi="Times New Roman"/>
                <w:bCs/>
                <w:color w:val="000000"/>
                <w:sz w:val="24"/>
                <w:szCs w:val="24"/>
              </w:rPr>
              <w:t>Par valsts sabiedrības ar ierobežotu atbildību “Latvijas Valsts ceļi” valdes locekļa sasniedzamajiem mērķiem 2022. gadā.</w:t>
            </w:r>
          </w:p>
          <w:p w14:paraId="18A2E78C" w14:textId="77777777" w:rsidR="003F4895" w:rsidRPr="00926679" w:rsidRDefault="003F4895" w:rsidP="003F4895">
            <w:pPr>
              <w:pStyle w:val="Sarakstarindkopa"/>
              <w:numPr>
                <w:ilvl w:val="1"/>
                <w:numId w:val="16"/>
              </w:numPr>
              <w:shd w:val="clear" w:color="auto" w:fill="FFFFFF"/>
              <w:suppressAutoHyphens/>
              <w:autoSpaceDN w:val="0"/>
              <w:ind w:left="0" w:firstLine="567"/>
              <w:jc w:val="both"/>
              <w:rPr>
                <w:rFonts w:ascii="Times New Roman" w:hAnsi="Times New Roman"/>
                <w:bCs/>
                <w:iCs/>
                <w:sz w:val="24"/>
                <w:szCs w:val="24"/>
              </w:rPr>
            </w:pPr>
            <w:r w:rsidRPr="00926679">
              <w:rPr>
                <w:rFonts w:ascii="Times New Roman" w:hAnsi="Times New Roman"/>
                <w:bCs/>
                <w:color w:val="000000"/>
                <w:sz w:val="24"/>
                <w:szCs w:val="24"/>
              </w:rPr>
              <w:t xml:space="preserve">Par </w:t>
            </w:r>
            <w:r w:rsidRPr="00926679">
              <w:rPr>
                <w:rFonts w:ascii="Times New Roman" w:hAnsi="Times New Roman"/>
                <w:bCs/>
                <w:sz w:val="24"/>
                <w:szCs w:val="24"/>
              </w:rPr>
              <w:t xml:space="preserve">valsts sabiedrības ar ierobežotu atbildību „Latvijas Valsts ceļi” </w:t>
            </w:r>
            <w:r w:rsidRPr="00926679">
              <w:rPr>
                <w:rFonts w:ascii="Times New Roman" w:hAnsi="Times New Roman"/>
                <w:bCs/>
                <w:color w:val="000000"/>
                <w:sz w:val="24"/>
                <w:szCs w:val="24"/>
              </w:rPr>
              <w:t>dalībnieku sapulces lēmumu izpildi 2022. gada pirmajā pusgadā.</w:t>
            </w:r>
          </w:p>
          <w:p w14:paraId="3C99AFF7" w14:textId="77777777" w:rsidR="003F4895" w:rsidRPr="00926679" w:rsidRDefault="003F4895" w:rsidP="003F4895">
            <w:pPr>
              <w:pStyle w:val="Sarakstarindkopa"/>
              <w:numPr>
                <w:ilvl w:val="1"/>
                <w:numId w:val="16"/>
              </w:numPr>
              <w:shd w:val="clear" w:color="auto" w:fill="FFFFFF"/>
              <w:suppressAutoHyphens/>
              <w:autoSpaceDN w:val="0"/>
              <w:ind w:left="0" w:firstLine="567"/>
              <w:jc w:val="both"/>
              <w:rPr>
                <w:rFonts w:ascii="Times New Roman" w:hAnsi="Times New Roman"/>
                <w:bCs/>
                <w:iCs/>
                <w:sz w:val="24"/>
                <w:szCs w:val="24"/>
              </w:rPr>
            </w:pPr>
            <w:r w:rsidRPr="00926679">
              <w:rPr>
                <w:rFonts w:ascii="Times New Roman" w:hAnsi="Times New Roman"/>
                <w:bCs/>
                <w:color w:val="000000"/>
                <w:sz w:val="24"/>
                <w:szCs w:val="24"/>
              </w:rPr>
              <w:t xml:space="preserve">Par </w:t>
            </w:r>
            <w:r w:rsidRPr="00926679">
              <w:rPr>
                <w:rFonts w:ascii="Times New Roman" w:hAnsi="Times New Roman"/>
                <w:bCs/>
                <w:sz w:val="24"/>
                <w:szCs w:val="24"/>
              </w:rPr>
              <w:t xml:space="preserve">valsts sabiedrības ar ierobežotu atbildību „Latvijas Valsts ceļi” </w:t>
            </w:r>
            <w:r w:rsidRPr="00926679">
              <w:rPr>
                <w:rFonts w:ascii="Times New Roman" w:hAnsi="Times New Roman"/>
                <w:bCs/>
                <w:color w:val="000000"/>
                <w:sz w:val="24"/>
                <w:szCs w:val="24"/>
              </w:rPr>
              <w:t>valdes atskaiti par darbībām korupcijas risku novēršanā.</w:t>
            </w:r>
          </w:p>
          <w:p w14:paraId="29FDFA36" w14:textId="07CB3951" w:rsidR="003F4895" w:rsidRPr="009B7D09" w:rsidRDefault="003F4895" w:rsidP="003F4895">
            <w:pPr>
              <w:pStyle w:val="Sarakstarindkopa"/>
              <w:numPr>
                <w:ilvl w:val="1"/>
                <w:numId w:val="16"/>
              </w:numPr>
              <w:shd w:val="clear" w:color="auto" w:fill="FFFFFF"/>
              <w:suppressAutoHyphens/>
              <w:autoSpaceDN w:val="0"/>
              <w:ind w:left="0" w:firstLine="567"/>
              <w:jc w:val="both"/>
              <w:rPr>
                <w:rFonts w:ascii="Times New Roman" w:hAnsi="Times New Roman"/>
                <w:bCs/>
                <w:iCs/>
                <w:sz w:val="24"/>
                <w:szCs w:val="24"/>
              </w:rPr>
            </w:pPr>
            <w:r w:rsidRPr="00926679">
              <w:rPr>
                <w:rFonts w:ascii="Times New Roman" w:hAnsi="Times New Roman"/>
                <w:bCs/>
                <w:sz w:val="24"/>
                <w:szCs w:val="24"/>
              </w:rPr>
              <w:t>Par kapitālsabiedrības darbības rezultātiem 2021. gadā.</w:t>
            </w:r>
          </w:p>
        </w:tc>
        <w:tc>
          <w:tcPr>
            <w:tcW w:w="4111" w:type="dxa"/>
          </w:tcPr>
          <w:p w14:paraId="51DD6F4F" w14:textId="77777777" w:rsidR="003F4895" w:rsidRDefault="000A7EAE" w:rsidP="003F4895">
            <w:pPr>
              <w:rPr>
                <w:rFonts w:ascii="Times New Roman" w:hAnsi="Times New Roman" w:cs="Times New Roman"/>
                <w:sz w:val="24"/>
                <w:szCs w:val="24"/>
              </w:rPr>
            </w:pPr>
            <w:r w:rsidRPr="000A7EAE">
              <w:rPr>
                <w:rFonts w:ascii="Times New Roman" w:hAnsi="Times New Roman" w:cs="Times New Roman"/>
                <w:sz w:val="24"/>
                <w:szCs w:val="24"/>
              </w:rPr>
              <w:t>Lēmumi:</w:t>
            </w:r>
          </w:p>
          <w:p w14:paraId="3C0D4D96" w14:textId="77777777" w:rsidR="000A7EAE" w:rsidRPr="000A7EAE" w:rsidRDefault="000A7EAE" w:rsidP="000A7EAE">
            <w:pPr>
              <w:pStyle w:val="Sarakstarindkopa"/>
              <w:numPr>
                <w:ilvl w:val="2"/>
                <w:numId w:val="16"/>
              </w:numPr>
              <w:ind w:left="0" w:hanging="35"/>
              <w:rPr>
                <w:rFonts w:ascii="Times New Roman" w:hAnsi="Times New Roman" w:cs="Times New Roman"/>
                <w:sz w:val="24"/>
                <w:szCs w:val="24"/>
              </w:rPr>
            </w:pPr>
            <w:r w:rsidRPr="000A7EAE">
              <w:rPr>
                <w:rFonts w:ascii="Times New Roman" w:hAnsi="Times New Roman"/>
                <w:sz w:val="24"/>
                <w:szCs w:val="24"/>
              </w:rPr>
              <w:t>Apstiprināt valsts sabiedrības ar ierobežotu atbildību “Latvijas Valsts ceļi” aktualizēto nolikumu “Nolikums par iekšējā audita veikšanas kārtību VSIA “Latvijas Valsts ceļi”, izsakot to jaunā redakcijā.</w:t>
            </w:r>
          </w:p>
          <w:p w14:paraId="2197368D" w14:textId="77777777" w:rsidR="007F0A00" w:rsidRDefault="007F0A00" w:rsidP="007F0A00">
            <w:pPr>
              <w:pStyle w:val="Sarakstarindkopa"/>
              <w:numPr>
                <w:ilvl w:val="2"/>
                <w:numId w:val="16"/>
              </w:numPr>
              <w:ind w:left="0" w:hanging="35"/>
              <w:jc w:val="both"/>
              <w:rPr>
                <w:rFonts w:ascii="Times New Roman" w:hAnsi="Times New Roman" w:cs="Times New Roman"/>
                <w:sz w:val="24"/>
                <w:szCs w:val="24"/>
              </w:rPr>
            </w:pPr>
            <w:r w:rsidRPr="007F0A00">
              <w:rPr>
                <w:rFonts w:ascii="Times New Roman" w:hAnsi="Times New Roman" w:cs="Times New Roman"/>
                <w:sz w:val="24"/>
                <w:szCs w:val="24"/>
              </w:rPr>
              <w:t>Pieņemt zināšanai valsts sabiedrības ar ierobežotu atbildību “Latvijas Valsts ceļi” valdes ziņojumu par sabiedrības darbību 2022. gada 1.ceturksnī.</w:t>
            </w:r>
          </w:p>
          <w:p w14:paraId="58FF5FBC" w14:textId="77777777" w:rsidR="007F0A00" w:rsidRPr="00EC1B9E" w:rsidRDefault="00EC1B9E" w:rsidP="000A7EAE">
            <w:pPr>
              <w:pStyle w:val="Sarakstarindkopa"/>
              <w:numPr>
                <w:ilvl w:val="2"/>
                <w:numId w:val="16"/>
              </w:numPr>
              <w:ind w:left="0" w:hanging="35"/>
              <w:jc w:val="both"/>
              <w:rPr>
                <w:rFonts w:ascii="Times New Roman" w:hAnsi="Times New Roman" w:cs="Times New Roman"/>
                <w:sz w:val="24"/>
                <w:szCs w:val="24"/>
              </w:rPr>
            </w:pPr>
            <w:r w:rsidRPr="00EC1B9E">
              <w:rPr>
                <w:rFonts w:ascii="Times New Roman" w:hAnsi="Times New Roman"/>
                <w:iCs/>
                <w:sz w:val="24"/>
                <w:szCs w:val="24"/>
              </w:rPr>
              <w:t>Apstiprināt grozījumus valsts sabiedrības ar ierobežotu atbildību “Latvijas Valsts ceļi” vidēja termiņa darbības stratēģijas laika periodam no 2022. gada līdz 2024. gadam rīcības plānu 2022. gadam</w:t>
            </w:r>
            <w:r>
              <w:rPr>
                <w:rFonts w:ascii="Times New Roman" w:hAnsi="Times New Roman"/>
                <w:iCs/>
                <w:sz w:val="24"/>
                <w:szCs w:val="24"/>
              </w:rPr>
              <w:t>.</w:t>
            </w:r>
          </w:p>
          <w:p w14:paraId="009863DF" w14:textId="77777777" w:rsidR="006450D7" w:rsidRPr="006450D7" w:rsidRDefault="006450D7" w:rsidP="006450D7">
            <w:pPr>
              <w:pStyle w:val="Sarakstarindkopa"/>
              <w:numPr>
                <w:ilvl w:val="2"/>
                <w:numId w:val="16"/>
              </w:numPr>
              <w:ind w:left="0" w:hanging="35"/>
              <w:jc w:val="both"/>
              <w:rPr>
                <w:rFonts w:ascii="Times New Roman" w:hAnsi="Times New Roman" w:cs="Times New Roman"/>
                <w:sz w:val="24"/>
                <w:szCs w:val="24"/>
              </w:rPr>
            </w:pPr>
            <w:r w:rsidRPr="006450D7">
              <w:rPr>
                <w:rFonts w:ascii="Times New Roman" w:hAnsi="Times New Roman" w:cs="Times New Roman"/>
                <w:iCs/>
                <w:sz w:val="24"/>
                <w:szCs w:val="24"/>
              </w:rPr>
              <w:t>Apstiprināt atskaiti par valsts sabiedrības ar ierobežotu atbildību “Latvijas Valsts ceļi” vidēja termiņa darbības stratēģijas laika periodam no 2022. gada līdz 2024. gadam rīcības plāna 2022. gadam 1.pusgada izpildi.</w:t>
            </w:r>
          </w:p>
          <w:p w14:paraId="25C507FC" w14:textId="77777777" w:rsidR="006450D7" w:rsidRPr="00606D08" w:rsidRDefault="00606D08" w:rsidP="006450D7">
            <w:pPr>
              <w:pStyle w:val="Sarakstarindkopa"/>
              <w:numPr>
                <w:ilvl w:val="2"/>
                <w:numId w:val="16"/>
              </w:numPr>
              <w:ind w:left="0" w:hanging="35"/>
              <w:jc w:val="both"/>
              <w:rPr>
                <w:rFonts w:ascii="Times New Roman" w:hAnsi="Times New Roman" w:cs="Times New Roman"/>
                <w:sz w:val="24"/>
                <w:szCs w:val="24"/>
              </w:rPr>
            </w:pPr>
            <w:r w:rsidRPr="00606D08">
              <w:rPr>
                <w:rFonts w:ascii="Times New Roman" w:hAnsi="Times New Roman"/>
                <w:sz w:val="24"/>
                <w:szCs w:val="24"/>
              </w:rPr>
              <w:t xml:space="preserve">Apstiprināt valsts sabiedrības ar ierobežotu atbildību “Latvijas Valsts ceļi” valdes locekļa Vernera </w:t>
            </w:r>
            <w:proofErr w:type="spellStart"/>
            <w:r w:rsidRPr="00606D08">
              <w:rPr>
                <w:rFonts w:ascii="Times New Roman" w:hAnsi="Times New Roman"/>
                <w:sz w:val="24"/>
                <w:szCs w:val="24"/>
              </w:rPr>
              <w:t>Akimova</w:t>
            </w:r>
            <w:proofErr w:type="spellEnd"/>
            <w:r w:rsidRPr="00606D08">
              <w:rPr>
                <w:rFonts w:ascii="Times New Roman" w:hAnsi="Times New Roman"/>
                <w:sz w:val="24"/>
                <w:szCs w:val="24"/>
              </w:rPr>
              <w:t xml:space="preserve"> valsts sabiedrības ar ierobežotu atbildību “Latvijas Valsts ceļi” valdes loceklim sasniedzamos mērķus 2022. gadam, pielikumā pievienotajā redakcijā</w:t>
            </w:r>
            <w:r>
              <w:rPr>
                <w:rFonts w:ascii="Times New Roman" w:hAnsi="Times New Roman"/>
                <w:sz w:val="24"/>
                <w:szCs w:val="24"/>
              </w:rPr>
              <w:t>.</w:t>
            </w:r>
          </w:p>
          <w:p w14:paraId="5EFDF21A" w14:textId="77777777" w:rsidR="00CE2308" w:rsidRPr="00CE2308" w:rsidRDefault="00CE2308" w:rsidP="00CE2308">
            <w:pPr>
              <w:pStyle w:val="Sarakstarindkopa"/>
              <w:numPr>
                <w:ilvl w:val="2"/>
                <w:numId w:val="16"/>
              </w:numPr>
              <w:ind w:left="0" w:hanging="35"/>
              <w:jc w:val="both"/>
              <w:rPr>
                <w:rFonts w:ascii="Times New Roman" w:hAnsi="Times New Roman" w:cs="Times New Roman"/>
                <w:sz w:val="24"/>
                <w:szCs w:val="24"/>
              </w:rPr>
            </w:pPr>
            <w:r w:rsidRPr="00CE2308">
              <w:rPr>
                <w:rFonts w:ascii="Times New Roman" w:hAnsi="Times New Roman"/>
                <w:sz w:val="24"/>
                <w:szCs w:val="24"/>
              </w:rPr>
              <w:t>Pieņemt zināšanai valsts sabiedrības ar ierobežotu atbildību “Latvijas Valsts ceļi” valdes iesniegto atskaiti par dalībnieku sapulcēs pieņemto lēmumu un doto uzdevumu izpildi 2022. gada pirmajā pusgadā.</w:t>
            </w:r>
          </w:p>
          <w:p w14:paraId="5433F1E3" w14:textId="77777777" w:rsidR="00BB0C3E" w:rsidRPr="00BB0C3E" w:rsidRDefault="00BB0C3E" w:rsidP="00BB0C3E">
            <w:pPr>
              <w:pStyle w:val="Sarakstarindkopa"/>
              <w:numPr>
                <w:ilvl w:val="2"/>
                <w:numId w:val="16"/>
              </w:numPr>
              <w:ind w:left="0" w:hanging="35"/>
              <w:jc w:val="both"/>
              <w:rPr>
                <w:rFonts w:ascii="Times New Roman" w:hAnsi="Times New Roman" w:cs="Times New Roman"/>
                <w:sz w:val="24"/>
                <w:szCs w:val="24"/>
              </w:rPr>
            </w:pPr>
            <w:r w:rsidRPr="00BB0C3E">
              <w:rPr>
                <w:rFonts w:ascii="Times New Roman" w:hAnsi="Times New Roman"/>
                <w:sz w:val="24"/>
                <w:szCs w:val="24"/>
              </w:rPr>
              <w:t>Pieņemt zināšanai valsts sabiedrības ar ierobežotu atbildību “Latvijas Valsts ceļi” valdes iesniegto atskaiti par darbībām korupcijas risku novēršanā.</w:t>
            </w:r>
          </w:p>
          <w:p w14:paraId="042F054A" w14:textId="77777777" w:rsidR="00606D08" w:rsidRPr="00234F0E" w:rsidRDefault="00606D08" w:rsidP="00606D08">
            <w:pPr>
              <w:pStyle w:val="Sarakstarindkopa"/>
              <w:numPr>
                <w:ilvl w:val="2"/>
                <w:numId w:val="16"/>
              </w:numPr>
              <w:ind w:left="0" w:hanging="35"/>
              <w:jc w:val="both"/>
              <w:rPr>
                <w:rFonts w:ascii="Times New Roman" w:hAnsi="Times New Roman" w:cs="Times New Roman"/>
                <w:sz w:val="24"/>
                <w:szCs w:val="24"/>
              </w:rPr>
            </w:pPr>
          </w:p>
          <w:p w14:paraId="2B8A07EF" w14:textId="77777777" w:rsidR="00234F0E" w:rsidRPr="0087739B" w:rsidRDefault="00234F0E" w:rsidP="00234F0E">
            <w:pPr>
              <w:pStyle w:val="Sarakstarindkopa"/>
              <w:widowControl w:val="0"/>
              <w:numPr>
                <w:ilvl w:val="1"/>
                <w:numId w:val="24"/>
              </w:numPr>
              <w:tabs>
                <w:tab w:val="left" w:pos="993"/>
              </w:tabs>
              <w:adjustRightInd w:val="0"/>
              <w:ind w:left="0" w:firstLine="567"/>
              <w:jc w:val="both"/>
              <w:textAlignment w:val="baseline"/>
              <w:rPr>
                <w:rFonts w:ascii="Times New Roman" w:hAnsi="Times New Roman"/>
                <w:sz w:val="24"/>
                <w:szCs w:val="24"/>
              </w:rPr>
            </w:pPr>
            <w:r w:rsidRPr="0087739B">
              <w:rPr>
                <w:rFonts w:ascii="Times New Roman" w:hAnsi="Times New Roman"/>
                <w:sz w:val="24"/>
                <w:szCs w:val="24"/>
              </w:rPr>
              <w:t xml:space="preserve">Novērtēt valsts sabiedrības ar ierobežotu atbildību “Latvijas Valsts ceļi” 2022.gada 15.februāra ārkārtas dalībnieku sapulcē (Protokols Nr.2, </w:t>
            </w:r>
            <w:r w:rsidRPr="0087739B">
              <w:rPr>
                <w:rFonts w:ascii="Times New Roman" w:hAnsi="Times New Roman"/>
                <w:sz w:val="24"/>
                <w:szCs w:val="24"/>
              </w:rPr>
              <w:lastRenderedPageBreak/>
              <w:t>lēmums Nr.1) apstiprināto vidējā termiņā darbības stratēģijas 2022. – 2024.gadam rīcības plāna izpildi 2021.gadam un 2021. gada darbības rezultātus ar vērtējumu “labi”;</w:t>
            </w:r>
          </w:p>
          <w:p w14:paraId="695F1358" w14:textId="77777777" w:rsidR="00234F0E" w:rsidRPr="0087739B" w:rsidRDefault="00234F0E" w:rsidP="00234F0E">
            <w:pPr>
              <w:pStyle w:val="Sarakstarindkopa"/>
              <w:widowControl w:val="0"/>
              <w:numPr>
                <w:ilvl w:val="1"/>
                <w:numId w:val="24"/>
              </w:numPr>
              <w:tabs>
                <w:tab w:val="left" w:pos="993"/>
              </w:tabs>
              <w:adjustRightInd w:val="0"/>
              <w:ind w:left="0" w:firstLine="567"/>
              <w:jc w:val="both"/>
              <w:textAlignment w:val="baseline"/>
              <w:rPr>
                <w:rFonts w:ascii="Times New Roman" w:hAnsi="Times New Roman"/>
                <w:sz w:val="24"/>
                <w:szCs w:val="24"/>
              </w:rPr>
            </w:pPr>
            <w:r w:rsidRPr="0087739B">
              <w:rPr>
                <w:rFonts w:ascii="Times New Roman" w:hAnsi="Times New Roman"/>
                <w:sz w:val="24"/>
                <w:szCs w:val="24"/>
              </w:rPr>
              <w:t xml:space="preserve">Novērtēt valsts sabiedrības ar ierobežotu “Latvijas Valsts ceļi” valdes priekšsēdētāja Mārtiņa </w:t>
            </w:r>
            <w:proofErr w:type="spellStart"/>
            <w:r w:rsidRPr="0087739B">
              <w:rPr>
                <w:rFonts w:ascii="Times New Roman" w:hAnsi="Times New Roman"/>
                <w:sz w:val="24"/>
                <w:szCs w:val="24"/>
              </w:rPr>
              <w:t>Lazdovska</w:t>
            </w:r>
            <w:proofErr w:type="spellEnd"/>
            <w:r w:rsidRPr="0087739B">
              <w:rPr>
                <w:rFonts w:ascii="Times New Roman" w:hAnsi="Times New Roman"/>
                <w:sz w:val="24"/>
                <w:szCs w:val="24"/>
              </w:rPr>
              <w:t xml:space="preserve"> individuālos darbības rezultātus 2021.gadā ar vērtējumu “4,82 punkti jeb 96,4 %”;</w:t>
            </w:r>
          </w:p>
          <w:p w14:paraId="7F7607A8" w14:textId="77777777" w:rsidR="00234F0E" w:rsidRPr="0087739B" w:rsidRDefault="00234F0E" w:rsidP="00234F0E">
            <w:pPr>
              <w:pStyle w:val="Sarakstarindkopa"/>
              <w:widowControl w:val="0"/>
              <w:numPr>
                <w:ilvl w:val="1"/>
                <w:numId w:val="24"/>
              </w:numPr>
              <w:tabs>
                <w:tab w:val="left" w:pos="993"/>
              </w:tabs>
              <w:adjustRightInd w:val="0"/>
              <w:ind w:left="0" w:firstLine="567"/>
              <w:jc w:val="both"/>
              <w:textAlignment w:val="baseline"/>
              <w:rPr>
                <w:rFonts w:ascii="Times New Roman" w:hAnsi="Times New Roman"/>
                <w:sz w:val="24"/>
                <w:szCs w:val="24"/>
              </w:rPr>
            </w:pPr>
            <w:r w:rsidRPr="0087739B">
              <w:rPr>
                <w:rFonts w:ascii="Times New Roman" w:hAnsi="Times New Roman"/>
                <w:sz w:val="24"/>
                <w:szCs w:val="24"/>
              </w:rPr>
              <w:t>Novērtēt  valsts sabiedrības ar ierobežotu “Latvijas Valsts ceļi” valdes locekļa Gundara Kaina individuālos darbības rezultātus 2021. gadā ar vērtējumu “4,77 punkti jeb 95,2 %”;</w:t>
            </w:r>
          </w:p>
          <w:p w14:paraId="6E10BF6D" w14:textId="77777777" w:rsidR="00234F0E" w:rsidRPr="00234F0E" w:rsidRDefault="00234F0E" w:rsidP="00234F0E">
            <w:pPr>
              <w:numPr>
                <w:ilvl w:val="1"/>
                <w:numId w:val="24"/>
              </w:numPr>
              <w:tabs>
                <w:tab w:val="left" w:pos="993"/>
              </w:tabs>
              <w:ind w:left="0" w:firstLine="567"/>
              <w:jc w:val="both"/>
              <w:rPr>
                <w:rFonts w:ascii="Times New Roman" w:hAnsi="Times New Roman" w:cs="Times New Roman"/>
                <w:sz w:val="24"/>
                <w:szCs w:val="24"/>
              </w:rPr>
            </w:pPr>
            <w:r w:rsidRPr="00234F0E">
              <w:rPr>
                <w:rFonts w:ascii="Times New Roman" w:hAnsi="Times New Roman" w:cs="Times New Roman"/>
                <w:sz w:val="24"/>
                <w:szCs w:val="24"/>
              </w:rPr>
              <w:t xml:space="preserve">Prēmēt par 2021.gada darbības rezultātiem valsts sabiedrības ar ierobežotu atbildību “Latvijas Valsts ceļi” valdes priekšsēdētāju Mārtiņu </w:t>
            </w:r>
            <w:proofErr w:type="spellStart"/>
            <w:r w:rsidRPr="00234F0E">
              <w:rPr>
                <w:rFonts w:ascii="Times New Roman" w:hAnsi="Times New Roman" w:cs="Times New Roman"/>
                <w:sz w:val="24"/>
                <w:szCs w:val="24"/>
              </w:rPr>
              <w:t>Lazdovski</w:t>
            </w:r>
            <w:proofErr w:type="spellEnd"/>
            <w:r w:rsidRPr="00234F0E">
              <w:rPr>
                <w:rFonts w:ascii="Times New Roman" w:hAnsi="Times New Roman" w:cs="Times New Roman"/>
                <w:sz w:val="24"/>
                <w:szCs w:val="24"/>
              </w:rPr>
              <w:t xml:space="preserve"> 85,7 % apmērā no divu mēnešu atlīdzību apmēra;</w:t>
            </w:r>
          </w:p>
          <w:p w14:paraId="0F74A14B" w14:textId="317D134B" w:rsidR="00234F0E" w:rsidRPr="00234F0E" w:rsidRDefault="00234F0E" w:rsidP="00606D08">
            <w:pPr>
              <w:numPr>
                <w:ilvl w:val="1"/>
                <w:numId w:val="24"/>
              </w:numPr>
              <w:tabs>
                <w:tab w:val="left" w:pos="993"/>
              </w:tabs>
              <w:ind w:left="0" w:firstLine="567"/>
              <w:jc w:val="both"/>
              <w:rPr>
                <w:rFonts w:ascii="Times New Roman" w:hAnsi="Times New Roman" w:cs="Times New Roman"/>
                <w:sz w:val="24"/>
                <w:szCs w:val="24"/>
              </w:rPr>
            </w:pPr>
            <w:r w:rsidRPr="00234F0E">
              <w:rPr>
                <w:rFonts w:ascii="Times New Roman" w:hAnsi="Times New Roman" w:cs="Times New Roman"/>
                <w:sz w:val="24"/>
                <w:szCs w:val="24"/>
              </w:rPr>
              <w:t>Prēmēt par 2021.gada darbības rezultātiem valsts sabiedrības ar ierobežotu atbildību “Latvijas Valsts ceļi” valdes locekli Gundaru Kainu 85,1 % apmērā no divu mēnešu atlīdzību apmēra.</w:t>
            </w:r>
          </w:p>
        </w:tc>
      </w:tr>
      <w:tr w:rsidR="003F4895" w:rsidRPr="00F26393" w14:paraId="6C5C7694" w14:textId="77777777" w:rsidTr="00F26393">
        <w:tc>
          <w:tcPr>
            <w:tcW w:w="1986" w:type="dxa"/>
          </w:tcPr>
          <w:p w14:paraId="4584A216" w14:textId="49DBD952" w:rsidR="003F4895" w:rsidRPr="00EC3568" w:rsidRDefault="00EC3568" w:rsidP="003F4895">
            <w:pPr>
              <w:rPr>
                <w:rFonts w:ascii="Times New Roman" w:hAnsi="Times New Roman" w:cs="Times New Roman"/>
                <w:sz w:val="24"/>
                <w:szCs w:val="24"/>
              </w:rPr>
            </w:pPr>
            <w:r w:rsidRPr="00EC3568">
              <w:rPr>
                <w:rFonts w:ascii="Times New Roman" w:hAnsi="Times New Roman" w:cs="Times New Roman"/>
                <w:sz w:val="24"/>
                <w:szCs w:val="24"/>
              </w:rPr>
              <w:lastRenderedPageBreak/>
              <w:t>2022. gada 12. oktobris</w:t>
            </w:r>
          </w:p>
        </w:tc>
        <w:tc>
          <w:tcPr>
            <w:tcW w:w="4110" w:type="dxa"/>
          </w:tcPr>
          <w:p w14:paraId="31C5C3B6" w14:textId="77777777" w:rsidR="001359F4" w:rsidRPr="001359F4" w:rsidRDefault="001359F4" w:rsidP="001359F4">
            <w:pPr>
              <w:numPr>
                <w:ilvl w:val="0"/>
                <w:numId w:val="25"/>
              </w:numPr>
              <w:shd w:val="clear" w:color="auto" w:fill="FFFFFF"/>
              <w:suppressAutoHyphens/>
              <w:autoSpaceDN w:val="0"/>
              <w:ind w:left="0" w:firstLine="709"/>
              <w:jc w:val="both"/>
              <w:rPr>
                <w:rFonts w:ascii="Times New Roman" w:eastAsia="Times New Roman" w:hAnsi="Times New Roman" w:cs="Times New Roman"/>
                <w:iCs/>
                <w:sz w:val="24"/>
                <w:szCs w:val="24"/>
              </w:rPr>
            </w:pPr>
            <w:r w:rsidRPr="001359F4">
              <w:rPr>
                <w:rFonts w:ascii="Times New Roman" w:hAnsi="Times New Roman" w:cs="Times New Roman"/>
                <w:bCs/>
                <w:sz w:val="24"/>
                <w:szCs w:val="24"/>
              </w:rPr>
              <w:t>Par valdes ziņojumu par sabiedrības darbību 2022. gada sešos mēnešos.</w:t>
            </w:r>
          </w:p>
          <w:p w14:paraId="0AF1E367" w14:textId="77777777" w:rsidR="001359F4" w:rsidRPr="001359F4" w:rsidRDefault="001359F4" w:rsidP="001359F4">
            <w:pPr>
              <w:numPr>
                <w:ilvl w:val="0"/>
                <w:numId w:val="25"/>
              </w:numPr>
              <w:shd w:val="clear" w:color="auto" w:fill="FFFFFF"/>
              <w:suppressAutoHyphens/>
              <w:autoSpaceDN w:val="0"/>
              <w:ind w:left="0" w:firstLine="709"/>
              <w:jc w:val="both"/>
              <w:rPr>
                <w:rFonts w:ascii="Times New Roman" w:eastAsia="Times New Roman" w:hAnsi="Times New Roman" w:cs="Times New Roman"/>
                <w:iCs/>
                <w:sz w:val="24"/>
                <w:szCs w:val="24"/>
              </w:rPr>
            </w:pPr>
            <w:r w:rsidRPr="001359F4">
              <w:rPr>
                <w:rFonts w:ascii="Times New Roman" w:hAnsi="Times New Roman" w:cs="Times New Roman"/>
                <w:bCs/>
                <w:sz w:val="24"/>
                <w:szCs w:val="24"/>
              </w:rPr>
              <w:t>Par degvielas iegādes iepirkumu.</w:t>
            </w:r>
          </w:p>
          <w:p w14:paraId="7CADA86D" w14:textId="77777777" w:rsidR="001359F4" w:rsidRPr="001359F4" w:rsidRDefault="001359F4" w:rsidP="001359F4">
            <w:pPr>
              <w:numPr>
                <w:ilvl w:val="0"/>
                <w:numId w:val="25"/>
              </w:numPr>
              <w:shd w:val="clear" w:color="auto" w:fill="FFFFFF"/>
              <w:suppressAutoHyphens/>
              <w:autoSpaceDN w:val="0"/>
              <w:ind w:left="0" w:firstLine="709"/>
              <w:jc w:val="both"/>
              <w:rPr>
                <w:rFonts w:ascii="Times New Roman" w:eastAsia="Times New Roman" w:hAnsi="Times New Roman" w:cs="Times New Roman"/>
                <w:iCs/>
                <w:sz w:val="24"/>
                <w:szCs w:val="24"/>
              </w:rPr>
            </w:pPr>
            <w:r w:rsidRPr="001359F4">
              <w:rPr>
                <w:rFonts w:ascii="Times New Roman" w:eastAsia="Times New Roman" w:hAnsi="Times New Roman" w:cs="Times New Roman"/>
                <w:iCs/>
                <w:sz w:val="24"/>
                <w:szCs w:val="24"/>
              </w:rPr>
              <w:t>Par valsts sabiedrības ar ierobežotu atbildību “Latvijas Valsts ceļi” iekšējo normatīvo aktu.</w:t>
            </w:r>
          </w:p>
          <w:p w14:paraId="0C4B00E2" w14:textId="77777777" w:rsidR="003F4895" w:rsidRPr="00EC3568" w:rsidRDefault="003F4895" w:rsidP="003F4895">
            <w:pPr>
              <w:rPr>
                <w:rFonts w:ascii="Times New Roman" w:hAnsi="Times New Roman" w:cs="Times New Roman"/>
                <w:sz w:val="24"/>
                <w:szCs w:val="24"/>
              </w:rPr>
            </w:pPr>
          </w:p>
        </w:tc>
        <w:tc>
          <w:tcPr>
            <w:tcW w:w="4111" w:type="dxa"/>
          </w:tcPr>
          <w:p w14:paraId="34F79A82" w14:textId="77777777" w:rsidR="003F4895" w:rsidRPr="00AC684C" w:rsidRDefault="001359F4" w:rsidP="003F4895">
            <w:pPr>
              <w:rPr>
                <w:rFonts w:ascii="Times New Roman" w:hAnsi="Times New Roman" w:cs="Times New Roman"/>
                <w:sz w:val="24"/>
                <w:szCs w:val="24"/>
              </w:rPr>
            </w:pPr>
            <w:r w:rsidRPr="00AC684C">
              <w:rPr>
                <w:rFonts w:ascii="Times New Roman" w:hAnsi="Times New Roman" w:cs="Times New Roman"/>
                <w:sz w:val="24"/>
                <w:szCs w:val="24"/>
              </w:rPr>
              <w:t>Lēmumi:</w:t>
            </w:r>
          </w:p>
          <w:p w14:paraId="4CF84F16" w14:textId="77777777" w:rsidR="00CE6402" w:rsidRPr="00AC684C" w:rsidRDefault="00CE6402" w:rsidP="00CE6402">
            <w:pPr>
              <w:pStyle w:val="Sarakstarindkopa"/>
              <w:numPr>
                <w:ilvl w:val="1"/>
                <w:numId w:val="25"/>
              </w:numPr>
              <w:ind w:left="41" w:firstLine="0"/>
              <w:jc w:val="both"/>
              <w:rPr>
                <w:rFonts w:ascii="Times New Roman" w:hAnsi="Times New Roman" w:cs="Times New Roman"/>
                <w:sz w:val="24"/>
                <w:szCs w:val="24"/>
              </w:rPr>
            </w:pPr>
            <w:r w:rsidRPr="00AC684C">
              <w:rPr>
                <w:rFonts w:ascii="Times New Roman" w:hAnsi="Times New Roman" w:cs="Times New Roman"/>
                <w:sz w:val="24"/>
                <w:szCs w:val="24"/>
              </w:rPr>
              <w:t>Pieņemt zināšanai valsts sabiedrības ar ierobežotu atbildību “Latvijas Valsts ceļi” valdes ziņojumu par sabiedrības darbību 2022. gada sešos mēnešos.</w:t>
            </w:r>
          </w:p>
          <w:p w14:paraId="6F477BA6" w14:textId="77777777" w:rsidR="007532F7" w:rsidRPr="00AC684C" w:rsidRDefault="007532F7" w:rsidP="007532F7">
            <w:pPr>
              <w:pStyle w:val="Sarakstarindkopa"/>
              <w:numPr>
                <w:ilvl w:val="1"/>
                <w:numId w:val="25"/>
              </w:numPr>
              <w:ind w:left="41" w:firstLine="0"/>
              <w:jc w:val="both"/>
              <w:rPr>
                <w:rFonts w:ascii="Times New Roman" w:hAnsi="Times New Roman" w:cs="Times New Roman"/>
                <w:sz w:val="24"/>
                <w:szCs w:val="24"/>
              </w:rPr>
            </w:pPr>
            <w:r w:rsidRPr="00AC684C">
              <w:rPr>
                <w:rFonts w:ascii="Times New Roman" w:hAnsi="Times New Roman" w:cs="Times New Roman"/>
                <w:sz w:val="24"/>
                <w:szCs w:val="24"/>
              </w:rPr>
              <w:t xml:space="preserve">Piekrist valsts sabiedrības ar ierobežotu atbildību “Latvijas Valsts ceļi” valdes 2022. gada 20. septembra lēmumam </w:t>
            </w:r>
            <w:r w:rsidRPr="00AC684C">
              <w:rPr>
                <w:rFonts w:ascii="Times New Roman" w:hAnsi="Times New Roman" w:cs="Times New Roman"/>
                <w:iCs/>
                <w:sz w:val="24"/>
                <w:szCs w:val="24"/>
              </w:rPr>
              <w:t xml:space="preserve">(protokols Nr.28, </w:t>
            </w:r>
            <w:r w:rsidRPr="00AC684C">
              <w:rPr>
                <w:rFonts w:ascii="Times New Roman" w:hAnsi="Times New Roman" w:cs="Times New Roman"/>
                <w:bCs/>
                <w:sz w:val="24"/>
                <w:szCs w:val="24"/>
              </w:rPr>
              <w:t>1.§) par degvielas iegādes iepirkumu laika periodam 24 mēneši.</w:t>
            </w:r>
          </w:p>
          <w:p w14:paraId="1CBBCBFA" w14:textId="33CE9C93" w:rsidR="007532F7" w:rsidRPr="00AC684C" w:rsidRDefault="00AC684C" w:rsidP="00AC684C">
            <w:pPr>
              <w:jc w:val="both"/>
              <w:rPr>
                <w:rFonts w:ascii="Times New Roman" w:hAnsi="Times New Roman" w:cs="Times New Roman"/>
                <w:sz w:val="24"/>
                <w:szCs w:val="24"/>
              </w:rPr>
            </w:pPr>
            <w:r w:rsidRPr="00AC684C">
              <w:rPr>
                <w:rFonts w:ascii="Times New Roman" w:hAnsi="Times New Roman" w:cs="Times New Roman"/>
                <w:sz w:val="24"/>
                <w:szCs w:val="24"/>
              </w:rPr>
              <w:t>3.</w:t>
            </w:r>
          </w:p>
          <w:p w14:paraId="202A0FB5" w14:textId="18CEF887" w:rsidR="00AC684C" w:rsidRPr="00AC684C" w:rsidRDefault="00AC684C" w:rsidP="00AC684C">
            <w:pPr>
              <w:widowControl w:val="0"/>
              <w:adjustRightInd w:val="0"/>
              <w:ind w:firstLine="709"/>
              <w:jc w:val="both"/>
              <w:textAlignment w:val="baseline"/>
              <w:rPr>
                <w:rFonts w:ascii="Times New Roman" w:hAnsi="Times New Roman" w:cs="Times New Roman"/>
                <w:sz w:val="24"/>
                <w:szCs w:val="24"/>
              </w:rPr>
            </w:pPr>
            <w:r w:rsidRPr="00AC684C">
              <w:rPr>
                <w:rFonts w:ascii="Times New Roman" w:hAnsi="Times New Roman" w:cs="Times New Roman"/>
                <w:sz w:val="24"/>
                <w:szCs w:val="24"/>
              </w:rPr>
              <w:t xml:space="preserve">3.1. Pieņemt zināšanai valsts sabiedrības ar ierobežotu atbildību “Latvijas Valsts ceļi”  valdes sniegto informāciju, ka valsts sabiedrības ar ierobežotu atbildību “Latvijas Valsts ceļi” nolikumā par valsts sabiedrības ar ierobežotu atbildību “Latvijas Valsts ceļi” darbinieku atlīdzību paredzētie nosacījumi ir samērīgi un atbilstoši </w:t>
            </w:r>
            <w:r w:rsidRPr="00AC684C">
              <w:rPr>
                <w:rFonts w:ascii="Times New Roman" w:hAnsi="Times New Roman" w:cs="Times New Roman"/>
                <w:sz w:val="24"/>
                <w:szCs w:val="24"/>
              </w:rPr>
              <w:lastRenderedPageBreak/>
              <w:t>valsts sabiedrības ar ierobežotu atbildību “Latvijas Valsts ceļi” saimnieciskās darbības rādītājiem.</w:t>
            </w:r>
          </w:p>
          <w:p w14:paraId="346D9E3E" w14:textId="203125BD" w:rsidR="00AC684C" w:rsidRPr="00AC684C" w:rsidRDefault="00AC684C" w:rsidP="00AC684C">
            <w:pPr>
              <w:widowControl w:val="0"/>
              <w:tabs>
                <w:tab w:val="left" w:pos="993"/>
              </w:tabs>
              <w:adjustRightInd w:val="0"/>
              <w:ind w:right="39"/>
              <w:jc w:val="both"/>
              <w:textAlignment w:val="baseline"/>
              <w:rPr>
                <w:rFonts w:ascii="Times New Roman" w:hAnsi="Times New Roman" w:cs="Times New Roman"/>
                <w:sz w:val="24"/>
                <w:szCs w:val="24"/>
              </w:rPr>
            </w:pPr>
            <w:r w:rsidRPr="00AC684C">
              <w:rPr>
                <w:rFonts w:ascii="Times New Roman" w:hAnsi="Times New Roman" w:cs="Times New Roman"/>
                <w:sz w:val="24"/>
                <w:szCs w:val="24"/>
              </w:rPr>
              <w:tab/>
              <w:t>3.2. Piekrist valsts sabiedrības ar ierobežotu atbildību “Latvijas Valsts ceļi” valdes 2022.gada 11.augusta lēmumam (</w:t>
            </w:r>
            <w:smartTag w:uri="schemas-tilde-lv/tildestengine" w:element="veidnes">
              <w:smartTagPr>
                <w:attr w:name="id" w:val="-1"/>
                <w:attr w:name="baseform" w:val="protokols"/>
                <w:attr w:name="text" w:val="protokols"/>
              </w:smartTagPr>
              <w:r w:rsidRPr="00AC684C">
                <w:rPr>
                  <w:rFonts w:ascii="Times New Roman" w:hAnsi="Times New Roman" w:cs="Times New Roman"/>
                  <w:sz w:val="24"/>
                  <w:szCs w:val="24"/>
                </w:rPr>
                <w:t>protokols</w:t>
              </w:r>
            </w:smartTag>
            <w:r w:rsidRPr="00AC684C">
              <w:rPr>
                <w:rFonts w:ascii="Times New Roman" w:hAnsi="Times New Roman" w:cs="Times New Roman"/>
                <w:sz w:val="24"/>
                <w:szCs w:val="24"/>
              </w:rPr>
              <w:t xml:space="preserve"> Nr.24, 5.§) par nolikuma “Nolikums par valsts sabiedrības ar ierobežotu atbildību “Latvijas Valsts ceļi” darbinieku atlīdzību” pieņemšanu un tā apstiprināšanai jaunā redakcijā.</w:t>
            </w:r>
          </w:p>
        </w:tc>
      </w:tr>
      <w:tr w:rsidR="003F4895" w:rsidRPr="00F26393" w14:paraId="136CE047" w14:textId="77777777" w:rsidTr="00F26393">
        <w:tc>
          <w:tcPr>
            <w:tcW w:w="1986" w:type="dxa"/>
          </w:tcPr>
          <w:p w14:paraId="2C2EBE05" w14:textId="77777777" w:rsidR="003F4895" w:rsidRDefault="003F4895" w:rsidP="003F4895">
            <w:pPr>
              <w:rPr>
                <w:rFonts w:ascii="Times New Roman" w:hAnsi="Times New Roman" w:cs="Times New Roman"/>
                <w:sz w:val="24"/>
                <w:szCs w:val="24"/>
              </w:rPr>
            </w:pPr>
          </w:p>
          <w:p w14:paraId="63B55C07" w14:textId="57298B80" w:rsidR="003F4895" w:rsidRDefault="009626FE" w:rsidP="003F4895">
            <w:pPr>
              <w:rPr>
                <w:rFonts w:ascii="Times New Roman" w:hAnsi="Times New Roman" w:cs="Times New Roman"/>
                <w:sz w:val="24"/>
                <w:szCs w:val="24"/>
              </w:rPr>
            </w:pPr>
            <w:r>
              <w:rPr>
                <w:rFonts w:ascii="Times New Roman" w:hAnsi="Times New Roman" w:cs="Times New Roman"/>
                <w:sz w:val="24"/>
                <w:szCs w:val="24"/>
              </w:rPr>
              <w:t xml:space="preserve">2022. gada </w:t>
            </w:r>
            <w:r w:rsidR="00263BC9">
              <w:rPr>
                <w:rFonts w:ascii="Times New Roman" w:hAnsi="Times New Roman" w:cs="Times New Roman"/>
                <w:sz w:val="24"/>
                <w:szCs w:val="24"/>
              </w:rPr>
              <w:t>20. decembris</w:t>
            </w:r>
          </w:p>
          <w:p w14:paraId="541E4E6F" w14:textId="77777777" w:rsidR="003F4895" w:rsidRDefault="003F4895" w:rsidP="003F4895">
            <w:pPr>
              <w:rPr>
                <w:rFonts w:ascii="Times New Roman" w:hAnsi="Times New Roman" w:cs="Times New Roman"/>
                <w:sz w:val="24"/>
                <w:szCs w:val="24"/>
              </w:rPr>
            </w:pPr>
          </w:p>
          <w:p w14:paraId="72C344BA" w14:textId="77777777" w:rsidR="003F4895" w:rsidRDefault="003F4895" w:rsidP="003F4895">
            <w:pPr>
              <w:rPr>
                <w:rFonts w:ascii="Times New Roman" w:hAnsi="Times New Roman" w:cs="Times New Roman"/>
                <w:sz w:val="24"/>
                <w:szCs w:val="24"/>
              </w:rPr>
            </w:pPr>
          </w:p>
          <w:p w14:paraId="0B907A05" w14:textId="77777777" w:rsidR="003F4895" w:rsidRDefault="003F4895" w:rsidP="003F4895">
            <w:pPr>
              <w:rPr>
                <w:rFonts w:ascii="Times New Roman" w:hAnsi="Times New Roman" w:cs="Times New Roman"/>
                <w:sz w:val="24"/>
                <w:szCs w:val="24"/>
              </w:rPr>
            </w:pPr>
          </w:p>
          <w:p w14:paraId="350FA314" w14:textId="77777777" w:rsidR="003F4895" w:rsidRDefault="003F4895" w:rsidP="003F4895">
            <w:pPr>
              <w:rPr>
                <w:rFonts w:ascii="Times New Roman" w:hAnsi="Times New Roman" w:cs="Times New Roman"/>
                <w:sz w:val="24"/>
                <w:szCs w:val="24"/>
              </w:rPr>
            </w:pPr>
          </w:p>
          <w:p w14:paraId="1BD78B49" w14:textId="77777777" w:rsidR="003F4895" w:rsidRDefault="003F4895" w:rsidP="003F4895">
            <w:pPr>
              <w:rPr>
                <w:rFonts w:ascii="Times New Roman" w:hAnsi="Times New Roman" w:cs="Times New Roman"/>
                <w:sz w:val="24"/>
                <w:szCs w:val="24"/>
              </w:rPr>
            </w:pPr>
          </w:p>
          <w:p w14:paraId="28C4F794" w14:textId="77777777" w:rsidR="003F4895" w:rsidRDefault="003F4895" w:rsidP="003F4895">
            <w:pPr>
              <w:rPr>
                <w:rFonts w:ascii="Times New Roman" w:hAnsi="Times New Roman" w:cs="Times New Roman"/>
                <w:sz w:val="24"/>
                <w:szCs w:val="24"/>
              </w:rPr>
            </w:pPr>
          </w:p>
          <w:p w14:paraId="5A932369" w14:textId="77777777" w:rsidR="003F4895" w:rsidRDefault="003F4895" w:rsidP="003F4895">
            <w:pPr>
              <w:rPr>
                <w:rFonts w:ascii="Times New Roman" w:hAnsi="Times New Roman" w:cs="Times New Roman"/>
                <w:sz w:val="24"/>
                <w:szCs w:val="24"/>
              </w:rPr>
            </w:pPr>
          </w:p>
          <w:p w14:paraId="0E245051" w14:textId="77777777" w:rsidR="003F4895" w:rsidRDefault="003F4895" w:rsidP="003F4895">
            <w:pPr>
              <w:rPr>
                <w:rFonts w:ascii="Times New Roman" w:hAnsi="Times New Roman" w:cs="Times New Roman"/>
                <w:sz w:val="24"/>
                <w:szCs w:val="24"/>
              </w:rPr>
            </w:pPr>
          </w:p>
          <w:p w14:paraId="3DE7CDF1" w14:textId="77777777" w:rsidR="003F4895" w:rsidRDefault="003F4895" w:rsidP="003F4895">
            <w:pPr>
              <w:rPr>
                <w:rFonts w:ascii="Times New Roman" w:hAnsi="Times New Roman" w:cs="Times New Roman"/>
                <w:sz w:val="24"/>
                <w:szCs w:val="24"/>
              </w:rPr>
            </w:pPr>
          </w:p>
          <w:p w14:paraId="70DA1EA5" w14:textId="77777777" w:rsidR="003F4895" w:rsidRDefault="003F4895" w:rsidP="003F4895">
            <w:pPr>
              <w:rPr>
                <w:rFonts w:ascii="Times New Roman" w:hAnsi="Times New Roman" w:cs="Times New Roman"/>
                <w:sz w:val="24"/>
                <w:szCs w:val="24"/>
              </w:rPr>
            </w:pPr>
          </w:p>
          <w:p w14:paraId="14100815" w14:textId="77777777" w:rsidR="003F4895" w:rsidRDefault="003F4895" w:rsidP="003F4895">
            <w:pPr>
              <w:rPr>
                <w:rFonts w:ascii="Times New Roman" w:hAnsi="Times New Roman" w:cs="Times New Roman"/>
                <w:sz w:val="24"/>
                <w:szCs w:val="24"/>
              </w:rPr>
            </w:pPr>
          </w:p>
          <w:p w14:paraId="58E8B615" w14:textId="77777777" w:rsidR="003F4895" w:rsidRDefault="003F4895" w:rsidP="003F4895">
            <w:pPr>
              <w:rPr>
                <w:rFonts w:ascii="Times New Roman" w:hAnsi="Times New Roman" w:cs="Times New Roman"/>
                <w:sz w:val="24"/>
                <w:szCs w:val="24"/>
              </w:rPr>
            </w:pPr>
          </w:p>
          <w:p w14:paraId="38CBC006" w14:textId="77777777" w:rsidR="003F4895" w:rsidRDefault="003F4895" w:rsidP="003F4895">
            <w:pPr>
              <w:rPr>
                <w:rFonts w:ascii="Times New Roman" w:hAnsi="Times New Roman" w:cs="Times New Roman"/>
                <w:sz w:val="24"/>
                <w:szCs w:val="24"/>
              </w:rPr>
            </w:pPr>
          </w:p>
          <w:p w14:paraId="3B7D3190" w14:textId="77777777" w:rsidR="003F4895" w:rsidRDefault="003F4895" w:rsidP="003F4895">
            <w:pPr>
              <w:rPr>
                <w:rFonts w:ascii="Times New Roman" w:hAnsi="Times New Roman" w:cs="Times New Roman"/>
                <w:sz w:val="24"/>
                <w:szCs w:val="24"/>
              </w:rPr>
            </w:pPr>
          </w:p>
          <w:p w14:paraId="4244B127" w14:textId="77777777" w:rsidR="003F4895" w:rsidRDefault="003F4895" w:rsidP="003F4895">
            <w:pPr>
              <w:rPr>
                <w:rFonts w:ascii="Times New Roman" w:hAnsi="Times New Roman" w:cs="Times New Roman"/>
                <w:sz w:val="24"/>
                <w:szCs w:val="24"/>
              </w:rPr>
            </w:pPr>
          </w:p>
          <w:p w14:paraId="05EDF53F" w14:textId="77777777" w:rsidR="003F4895" w:rsidRDefault="003F4895" w:rsidP="003F4895">
            <w:pPr>
              <w:rPr>
                <w:rFonts w:ascii="Times New Roman" w:hAnsi="Times New Roman" w:cs="Times New Roman"/>
                <w:sz w:val="24"/>
                <w:szCs w:val="24"/>
              </w:rPr>
            </w:pPr>
          </w:p>
          <w:p w14:paraId="5B9339B3" w14:textId="77777777" w:rsidR="003F4895" w:rsidRDefault="003F4895" w:rsidP="003F4895">
            <w:pPr>
              <w:rPr>
                <w:rFonts w:ascii="Times New Roman" w:hAnsi="Times New Roman" w:cs="Times New Roman"/>
                <w:sz w:val="24"/>
                <w:szCs w:val="24"/>
              </w:rPr>
            </w:pPr>
          </w:p>
          <w:p w14:paraId="7AD2130F" w14:textId="77777777" w:rsidR="003F4895" w:rsidRDefault="003F4895" w:rsidP="003F4895">
            <w:pPr>
              <w:rPr>
                <w:rFonts w:ascii="Times New Roman" w:hAnsi="Times New Roman" w:cs="Times New Roman"/>
                <w:sz w:val="24"/>
                <w:szCs w:val="24"/>
              </w:rPr>
            </w:pPr>
          </w:p>
          <w:p w14:paraId="65B4356A" w14:textId="77777777" w:rsidR="003F4895" w:rsidRDefault="003F4895" w:rsidP="003F4895">
            <w:pPr>
              <w:rPr>
                <w:rFonts w:ascii="Times New Roman" w:hAnsi="Times New Roman" w:cs="Times New Roman"/>
                <w:sz w:val="24"/>
                <w:szCs w:val="24"/>
              </w:rPr>
            </w:pPr>
          </w:p>
          <w:p w14:paraId="6528237F" w14:textId="27A49847" w:rsidR="003F4895" w:rsidRPr="00917BD6" w:rsidRDefault="003F4895" w:rsidP="003F4895">
            <w:pPr>
              <w:rPr>
                <w:rFonts w:ascii="Times New Roman" w:hAnsi="Times New Roman" w:cs="Times New Roman"/>
                <w:sz w:val="24"/>
                <w:szCs w:val="24"/>
              </w:rPr>
            </w:pPr>
          </w:p>
        </w:tc>
        <w:tc>
          <w:tcPr>
            <w:tcW w:w="4110" w:type="dxa"/>
          </w:tcPr>
          <w:p w14:paraId="3394468E" w14:textId="77777777" w:rsidR="00E734BF" w:rsidRPr="00A9563F" w:rsidRDefault="00E734BF" w:rsidP="00E734BF">
            <w:pPr>
              <w:numPr>
                <w:ilvl w:val="0"/>
                <w:numId w:val="26"/>
              </w:numPr>
              <w:shd w:val="clear" w:color="auto" w:fill="FFFFFF"/>
              <w:suppressAutoHyphens/>
              <w:autoSpaceDN w:val="0"/>
              <w:ind w:left="0" w:firstLine="709"/>
              <w:jc w:val="both"/>
              <w:rPr>
                <w:rFonts w:ascii="Times New Roman" w:eastAsia="Times New Roman" w:hAnsi="Times New Roman" w:cs="Times New Roman"/>
                <w:iCs/>
                <w:sz w:val="24"/>
                <w:szCs w:val="24"/>
              </w:rPr>
            </w:pPr>
            <w:r w:rsidRPr="00A9563F">
              <w:rPr>
                <w:rFonts w:ascii="Times New Roman" w:hAnsi="Times New Roman" w:cs="Times New Roman"/>
                <w:color w:val="000000"/>
                <w:sz w:val="24"/>
                <w:szCs w:val="24"/>
              </w:rPr>
              <w:t>Par valsts sabiedrības ar ierobežotu atbildību “Latvijas Valsts ceļi” iepirkumiem.</w:t>
            </w:r>
          </w:p>
          <w:p w14:paraId="5A638CF3" w14:textId="77777777" w:rsidR="00E734BF" w:rsidRPr="00A9563F" w:rsidRDefault="00E734BF" w:rsidP="00E734BF">
            <w:pPr>
              <w:numPr>
                <w:ilvl w:val="0"/>
                <w:numId w:val="26"/>
              </w:numPr>
              <w:shd w:val="clear" w:color="auto" w:fill="FFFFFF"/>
              <w:suppressAutoHyphens/>
              <w:autoSpaceDN w:val="0"/>
              <w:ind w:left="0" w:firstLine="709"/>
              <w:jc w:val="both"/>
              <w:rPr>
                <w:rFonts w:ascii="Times New Roman" w:eastAsia="Times New Roman" w:hAnsi="Times New Roman" w:cs="Times New Roman"/>
                <w:iCs/>
                <w:sz w:val="24"/>
                <w:szCs w:val="24"/>
              </w:rPr>
            </w:pPr>
            <w:r w:rsidRPr="00A9563F">
              <w:rPr>
                <w:rFonts w:ascii="Times New Roman" w:hAnsi="Times New Roman" w:cs="Times New Roman"/>
                <w:sz w:val="24"/>
                <w:szCs w:val="24"/>
              </w:rPr>
              <w:t>Par valdes ziņojumu par sabiedrības darbību 2022. gada  deviņos mēnešos.</w:t>
            </w:r>
          </w:p>
          <w:p w14:paraId="38233E8A" w14:textId="77777777" w:rsidR="00E734BF" w:rsidRPr="00A9563F" w:rsidRDefault="00E734BF" w:rsidP="00E734BF">
            <w:pPr>
              <w:numPr>
                <w:ilvl w:val="0"/>
                <w:numId w:val="26"/>
              </w:numPr>
              <w:shd w:val="clear" w:color="auto" w:fill="FFFFFF"/>
              <w:suppressAutoHyphens/>
              <w:autoSpaceDN w:val="0"/>
              <w:ind w:left="0" w:firstLine="709"/>
              <w:jc w:val="both"/>
              <w:rPr>
                <w:rFonts w:ascii="Times New Roman" w:eastAsia="Times New Roman" w:hAnsi="Times New Roman" w:cs="Times New Roman"/>
                <w:iCs/>
                <w:sz w:val="24"/>
                <w:szCs w:val="24"/>
              </w:rPr>
            </w:pPr>
            <w:r w:rsidRPr="00A9563F">
              <w:rPr>
                <w:rFonts w:ascii="Times New Roman" w:eastAsia="Times New Roman" w:hAnsi="Times New Roman" w:cs="Times New Roman"/>
                <w:iCs/>
                <w:sz w:val="24"/>
                <w:szCs w:val="24"/>
              </w:rPr>
              <w:t>Par valsts sabiedrības ar ierobežotu atbildību “Latvijas Valsts ceļi” iekšējo normatīvo aktu.</w:t>
            </w:r>
          </w:p>
          <w:p w14:paraId="4FE6BE97" w14:textId="0126ED37" w:rsidR="003F4895" w:rsidRPr="00A9563F" w:rsidRDefault="003F4895" w:rsidP="003F4895">
            <w:pPr>
              <w:jc w:val="both"/>
              <w:rPr>
                <w:rFonts w:ascii="Times New Roman" w:hAnsi="Times New Roman" w:cs="Times New Roman"/>
                <w:sz w:val="24"/>
                <w:szCs w:val="24"/>
              </w:rPr>
            </w:pPr>
          </w:p>
        </w:tc>
        <w:tc>
          <w:tcPr>
            <w:tcW w:w="4111" w:type="dxa"/>
          </w:tcPr>
          <w:p w14:paraId="725BE6BC" w14:textId="77777777" w:rsidR="003F4895" w:rsidRPr="00EE060E" w:rsidRDefault="00E734BF" w:rsidP="003F4895">
            <w:pPr>
              <w:tabs>
                <w:tab w:val="left" w:pos="993"/>
              </w:tabs>
              <w:jc w:val="both"/>
              <w:rPr>
                <w:rFonts w:ascii="Times New Roman" w:hAnsi="Times New Roman" w:cs="Times New Roman"/>
                <w:sz w:val="24"/>
                <w:szCs w:val="24"/>
              </w:rPr>
            </w:pPr>
            <w:r w:rsidRPr="00EE060E">
              <w:rPr>
                <w:rFonts w:ascii="Times New Roman" w:hAnsi="Times New Roman" w:cs="Times New Roman"/>
                <w:sz w:val="24"/>
                <w:szCs w:val="24"/>
              </w:rPr>
              <w:t>Lēmumi:</w:t>
            </w:r>
          </w:p>
          <w:p w14:paraId="5032C90D" w14:textId="77777777" w:rsidR="00E734BF" w:rsidRPr="00EE060E" w:rsidRDefault="00E734BF" w:rsidP="00E734BF">
            <w:pPr>
              <w:pStyle w:val="Sarakstarindkopa"/>
              <w:numPr>
                <w:ilvl w:val="1"/>
                <w:numId w:val="26"/>
              </w:numPr>
              <w:ind w:left="41" w:hanging="41"/>
              <w:jc w:val="both"/>
              <w:rPr>
                <w:rFonts w:ascii="Times New Roman" w:hAnsi="Times New Roman" w:cs="Times New Roman"/>
                <w:sz w:val="24"/>
                <w:szCs w:val="24"/>
              </w:rPr>
            </w:pPr>
          </w:p>
          <w:p w14:paraId="4757DEE6" w14:textId="67403CD4" w:rsidR="00A9563F" w:rsidRPr="00EE060E" w:rsidRDefault="00A9563F" w:rsidP="00A9563F">
            <w:pPr>
              <w:ind w:firstLine="567"/>
              <w:jc w:val="both"/>
              <w:rPr>
                <w:rFonts w:ascii="Times New Roman" w:hAnsi="Times New Roman" w:cs="Times New Roman"/>
                <w:sz w:val="24"/>
                <w:szCs w:val="24"/>
                <w:lang w:eastAsia="lv-LV"/>
              </w:rPr>
            </w:pPr>
            <w:r w:rsidRPr="00EE060E">
              <w:rPr>
                <w:rFonts w:ascii="Times New Roman" w:hAnsi="Times New Roman" w:cs="Times New Roman"/>
                <w:sz w:val="24"/>
                <w:szCs w:val="24"/>
              </w:rPr>
              <w:t xml:space="preserve">1.1 Piekrist valsts sabiedrības ar ierobežotu atbildību “Latvijas Valsts ceļi” valdes 2022. gada 6. decembra lēmumam Nr.2 </w:t>
            </w:r>
            <w:r w:rsidRPr="00EE060E">
              <w:rPr>
                <w:rFonts w:ascii="Times New Roman" w:hAnsi="Times New Roman" w:cs="Times New Roman"/>
                <w:iCs/>
                <w:sz w:val="24"/>
                <w:szCs w:val="24"/>
              </w:rPr>
              <w:t xml:space="preserve">(protokols Nr.38, </w:t>
            </w:r>
            <w:r w:rsidRPr="00EE060E">
              <w:rPr>
                <w:rFonts w:ascii="Times New Roman" w:hAnsi="Times New Roman" w:cs="Times New Roman"/>
                <w:sz w:val="24"/>
                <w:szCs w:val="24"/>
              </w:rPr>
              <w:t xml:space="preserve">1.§) par informācijas tehnoloģiju infrastruktūras uzturēšanas pakalpojumu iepirkumu laika periodam 36 mēneši. </w:t>
            </w:r>
          </w:p>
          <w:p w14:paraId="110EFBF8" w14:textId="395B62B5" w:rsidR="00A9563F" w:rsidRPr="00EE060E" w:rsidRDefault="00A9563F" w:rsidP="00A9563F">
            <w:pPr>
              <w:ind w:firstLine="567"/>
              <w:jc w:val="both"/>
              <w:rPr>
                <w:rFonts w:ascii="Times New Roman" w:hAnsi="Times New Roman" w:cs="Times New Roman"/>
                <w:sz w:val="24"/>
                <w:szCs w:val="24"/>
              </w:rPr>
            </w:pPr>
            <w:r w:rsidRPr="00EE060E">
              <w:rPr>
                <w:rFonts w:ascii="Times New Roman" w:hAnsi="Times New Roman" w:cs="Times New Roman"/>
                <w:sz w:val="24"/>
                <w:szCs w:val="24"/>
              </w:rPr>
              <w:t xml:space="preserve">1.2. Piekrist valsts sabiedrības ar ierobežotu atbildību “Latvijas Valsts ceļi” valdes 2022. gada 6. decembra lēmumam Nr.3 </w:t>
            </w:r>
            <w:r w:rsidRPr="00EE060E">
              <w:rPr>
                <w:rFonts w:ascii="Times New Roman" w:hAnsi="Times New Roman" w:cs="Times New Roman"/>
                <w:iCs/>
                <w:sz w:val="24"/>
                <w:szCs w:val="24"/>
              </w:rPr>
              <w:t xml:space="preserve">(protokols Nr.38, </w:t>
            </w:r>
            <w:r w:rsidRPr="00EE060E">
              <w:rPr>
                <w:rFonts w:ascii="Times New Roman" w:hAnsi="Times New Roman" w:cs="Times New Roman"/>
                <w:sz w:val="24"/>
                <w:szCs w:val="24"/>
              </w:rPr>
              <w:t xml:space="preserve">1.§) par vienotas datu un balss sakaru tīkla infrastruktūras izveidošanas un uzturēšanas iepirkumu laika periodam 36 mēneši. </w:t>
            </w:r>
          </w:p>
          <w:p w14:paraId="370D71F9" w14:textId="77777777" w:rsidR="00757C24" w:rsidRPr="00EE060E" w:rsidRDefault="00A9563F" w:rsidP="00757C24">
            <w:pPr>
              <w:ind w:firstLine="41"/>
              <w:jc w:val="both"/>
              <w:rPr>
                <w:rFonts w:ascii="Times New Roman" w:hAnsi="Times New Roman" w:cs="Times New Roman"/>
                <w:sz w:val="24"/>
                <w:szCs w:val="24"/>
              </w:rPr>
            </w:pPr>
            <w:r w:rsidRPr="00EE060E">
              <w:rPr>
                <w:rFonts w:ascii="Times New Roman" w:hAnsi="Times New Roman" w:cs="Times New Roman"/>
                <w:sz w:val="24"/>
                <w:szCs w:val="24"/>
              </w:rPr>
              <w:t xml:space="preserve">2. </w:t>
            </w:r>
            <w:r w:rsidR="00757C24" w:rsidRPr="00EE060E">
              <w:rPr>
                <w:rFonts w:ascii="Times New Roman" w:hAnsi="Times New Roman" w:cs="Times New Roman"/>
                <w:sz w:val="24"/>
                <w:szCs w:val="24"/>
              </w:rPr>
              <w:t>Pieņemt zināšanai valsts sabiedrības ar ierobežotu atbildību “Latvijas Valsts ceļi” valdes ziņojumu par sabiedrības darbību 2022. gada deviņos mēnešos.</w:t>
            </w:r>
          </w:p>
          <w:p w14:paraId="622A7F92" w14:textId="0BF95B4D" w:rsidR="00A9563F" w:rsidRPr="00EE060E" w:rsidRDefault="00757C24" w:rsidP="00EE060E">
            <w:pPr>
              <w:ind w:right="39"/>
              <w:jc w:val="both"/>
              <w:rPr>
                <w:rFonts w:ascii="Times New Roman" w:hAnsi="Times New Roman" w:cs="Times New Roman"/>
                <w:sz w:val="24"/>
                <w:szCs w:val="24"/>
              </w:rPr>
            </w:pPr>
            <w:r w:rsidRPr="00EE060E">
              <w:rPr>
                <w:rFonts w:ascii="Times New Roman" w:hAnsi="Times New Roman" w:cs="Times New Roman"/>
                <w:sz w:val="24"/>
                <w:szCs w:val="24"/>
              </w:rPr>
              <w:t xml:space="preserve">3. </w:t>
            </w:r>
            <w:r w:rsidR="00EE060E" w:rsidRPr="00EE060E">
              <w:rPr>
                <w:rFonts w:ascii="Times New Roman" w:hAnsi="Times New Roman" w:cs="Times New Roman"/>
                <w:sz w:val="24"/>
                <w:szCs w:val="24"/>
              </w:rPr>
              <w:t>Apstiprināt jaunā redakcijā valsts sabiedrības ar ierobežotu atbildību “Latvijas Valsts ceļi” aktualizēto iekšējo normatīvo aktu “Risku vadības politika”.</w:t>
            </w:r>
          </w:p>
        </w:tc>
      </w:tr>
    </w:tbl>
    <w:p w14:paraId="649F9A9E" w14:textId="77777777" w:rsidR="004C0FBC" w:rsidRDefault="004C0FBC"/>
    <w:sectPr w:rsidR="004C0F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C7B"/>
    <w:multiLevelType w:val="hybridMultilevel"/>
    <w:tmpl w:val="DD36164C"/>
    <w:lvl w:ilvl="0" w:tplc="D4A2DE32">
      <w:start w:val="2"/>
      <w:numFmt w:val="bullet"/>
      <w:lvlText w:val="-"/>
      <w:lvlJc w:val="left"/>
      <w:pPr>
        <w:ind w:left="927" w:hanging="360"/>
      </w:pPr>
      <w:rPr>
        <w:rFonts w:ascii="Calibri" w:eastAsiaTheme="minorHAnsi" w:hAnsi="Calibri" w:cs="Calibr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15:restartNumberingAfterBreak="0">
    <w:nsid w:val="045E3AA8"/>
    <w:multiLevelType w:val="multilevel"/>
    <w:tmpl w:val="BF5013AE"/>
    <w:lvl w:ilvl="0">
      <w:start w:val="4"/>
      <w:numFmt w:val="decimal"/>
      <w:lvlText w:val="%1."/>
      <w:lvlJc w:val="left"/>
      <w:pPr>
        <w:ind w:left="720" w:hanging="360"/>
      </w:pPr>
      <w:rPr>
        <w:color w:val="000000"/>
      </w:rPr>
    </w:lvl>
    <w:lvl w:ilvl="1">
      <w:start w:val="1"/>
      <w:numFmt w:val="decimal"/>
      <w:lvlText w:val="3.%2"/>
      <w:lvlJc w:val="left"/>
      <w:pPr>
        <w:ind w:left="1069" w:hanging="360"/>
      </w:pPr>
      <w:rPr>
        <w:rFonts w:ascii="Times New Roman" w:hAnsi="Times New Roman" w:hint="default"/>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15:restartNumberingAfterBreak="0">
    <w:nsid w:val="05831083"/>
    <w:multiLevelType w:val="multilevel"/>
    <w:tmpl w:val="8ADEE8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EF571CE"/>
    <w:multiLevelType w:val="hybridMultilevel"/>
    <w:tmpl w:val="A15A767E"/>
    <w:lvl w:ilvl="0" w:tplc="58481474">
      <w:start w:val="1"/>
      <w:numFmt w:val="decimal"/>
      <w:lvlText w:val="%1."/>
      <w:lvlJc w:val="left"/>
      <w:pPr>
        <w:ind w:left="927" w:hanging="360"/>
      </w:pPr>
      <w:rPr>
        <w:rFonts w:ascii="Times New Roman" w:hAnsi="Times New Roman" w:cs="Times New Roman" w:hint="default"/>
        <w:sz w:val="24"/>
        <w:szCs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0F0A1FD4"/>
    <w:multiLevelType w:val="hybridMultilevel"/>
    <w:tmpl w:val="E39EBCA6"/>
    <w:lvl w:ilvl="0" w:tplc="FFFFFFFF">
      <w:start w:val="1"/>
      <w:numFmt w:val="decimal"/>
      <w:lvlText w:val="%1."/>
      <w:lvlJc w:val="left"/>
      <w:pPr>
        <w:ind w:left="927"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845A12"/>
    <w:multiLevelType w:val="hybridMultilevel"/>
    <w:tmpl w:val="0756DD1E"/>
    <w:lvl w:ilvl="0" w:tplc="E736A7B2">
      <w:start w:val="1"/>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806544B"/>
    <w:multiLevelType w:val="multilevel"/>
    <w:tmpl w:val="FC920DA0"/>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1FF66921"/>
    <w:multiLevelType w:val="multilevel"/>
    <w:tmpl w:val="86863A3C"/>
    <w:lvl w:ilvl="0">
      <w:start w:val="6"/>
      <w:numFmt w:val="decimal"/>
      <w:lvlText w:val="%1."/>
      <w:lvlJc w:val="left"/>
      <w:pPr>
        <w:ind w:left="720" w:hanging="360"/>
      </w:pPr>
      <w:rPr>
        <w:rFonts w:hint="default"/>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234A0F67"/>
    <w:multiLevelType w:val="hybridMultilevel"/>
    <w:tmpl w:val="4F76E1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AB53A3"/>
    <w:multiLevelType w:val="multilevel"/>
    <w:tmpl w:val="8ADEE8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F65183"/>
    <w:multiLevelType w:val="multilevel"/>
    <w:tmpl w:val="8ADEE8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FF453B3"/>
    <w:multiLevelType w:val="multilevel"/>
    <w:tmpl w:val="B8A4015E"/>
    <w:lvl w:ilvl="0">
      <w:start w:val="8"/>
      <w:numFmt w:val="decimal"/>
      <w:lvlText w:val="%1."/>
      <w:lvlJc w:val="left"/>
      <w:pPr>
        <w:ind w:left="720" w:hanging="360"/>
      </w:pPr>
      <w:rPr>
        <w:rFonts w:hint="default"/>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37962B06"/>
    <w:multiLevelType w:val="multilevel"/>
    <w:tmpl w:val="B4CC9606"/>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3" w15:restartNumberingAfterBreak="0">
    <w:nsid w:val="39FB0483"/>
    <w:multiLevelType w:val="multilevel"/>
    <w:tmpl w:val="8BE69226"/>
    <w:lvl w:ilvl="0">
      <w:start w:val="1"/>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B305440"/>
    <w:multiLevelType w:val="hybridMultilevel"/>
    <w:tmpl w:val="A2A4FED0"/>
    <w:lvl w:ilvl="0" w:tplc="188640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9B03A5B"/>
    <w:multiLevelType w:val="multilevel"/>
    <w:tmpl w:val="F8BE17A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53C13C0"/>
    <w:multiLevelType w:val="hybridMultilevel"/>
    <w:tmpl w:val="1A4071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E6648B1"/>
    <w:multiLevelType w:val="multilevel"/>
    <w:tmpl w:val="C70E0DE2"/>
    <w:lvl w:ilvl="0">
      <w:start w:val="7"/>
      <w:numFmt w:val="decimal"/>
      <w:lvlText w:val="%1."/>
      <w:lvlJc w:val="left"/>
      <w:pPr>
        <w:ind w:left="720" w:hanging="360"/>
      </w:pPr>
      <w:rPr>
        <w:rFonts w:hint="default"/>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61221996"/>
    <w:multiLevelType w:val="hybridMultilevel"/>
    <w:tmpl w:val="628AE1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1496B47"/>
    <w:multiLevelType w:val="hybridMultilevel"/>
    <w:tmpl w:val="F40E3F7C"/>
    <w:lvl w:ilvl="0" w:tplc="A1165EEC">
      <w:start w:val="1"/>
      <w:numFmt w:val="decimal"/>
      <w:lvlText w:val="%1"/>
      <w:lvlJc w:val="left"/>
      <w:pPr>
        <w:ind w:left="1069" w:hanging="360"/>
      </w:pPr>
      <w:rPr>
        <w:rFonts w:hint="default"/>
        <w:color w:val="00000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62104AC5"/>
    <w:multiLevelType w:val="multilevel"/>
    <w:tmpl w:val="A504FBB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21" w15:restartNumberingAfterBreak="0">
    <w:nsid w:val="640A1565"/>
    <w:multiLevelType w:val="hybridMultilevel"/>
    <w:tmpl w:val="AC4695DE"/>
    <w:lvl w:ilvl="0" w:tplc="E876A8F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F2A7987"/>
    <w:multiLevelType w:val="multilevel"/>
    <w:tmpl w:val="035E968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74955A73"/>
    <w:multiLevelType w:val="multilevel"/>
    <w:tmpl w:val="708AC97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76835238"/>
    <w:multiLevelType w:val="multilevel"/>
    <w:tmpl w:val="E016718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ascii="Times New Roman" w:hAnsi="Times New Roman" w:cs="Times New Roman" w:hint="default"/>
        <w:color w:val="auto"/>
        <w:sz w:val="24"/>
        <w:szCs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25" w15:restartNumberingAfterBreak="0">
    <w:nsid w:val="7D1A1DD3"/>
    <w:multiLevelType w:val="hybridMultilevel"/>
    <w:tmpl w:val="DA58FF46"/>
    <w:lvl w:ilvl="0" w:tplc="DBEA59A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52370154">
    <w:abstractNumId w:val="18"/>
  </w:num>
  <w:num w:numId="2" w16cid:durableId="9114681">
    <w:abstractNumId w:val="25"/>
  </w:num>
  <w:num w:numId="3" w16cid:durableId="1758331083">
    <w:abstractNumId w:val="21"/>
  </w:num>
  <w:num w:numId="4" w16cid:durableId="772942525">
    <w:abstractNumId w:val="24"/>
  </w:num>
  <w:num w:numId="5" w16cid:durableId="1333492014">
    <w:abstractNumId w:val="13"/>
  </w:num>
  <w:num w:numId="6" w16cid:durableId="1238248315">
    <w:abstractNumId w:val="16"/>
  </w:num>
  <w:num w:numId="7" w16cid:durableId="128548381">
    <w:abstractNumId w:val="5"/>
  </w:num>
  <w:num w:numId="8" w16cid:durableId="753817418">
    <w:abstractNumId w:val="12"/>
  </w:num>
  <w:num w:numId="9" w16cid:durableId="2037735776">
    <w:abstractNumId w:val="0"/>
  </w:num>
  <w:num w:numId="10" w16cid:durableId="27265668">
    <w:abstractNumId w:val="20"/>
  </w:num>
  <w:num w:numId="11" w16cid:durableId="627400695">
    <w:abstractNumId w:val="8"/>
  </w:num>
  <w:num w:numId="12" w16cid:durableId="691539130">
    <w:abstractNumId w:val="14"/>
  </w:num>
  <w:num w:numId="13" w16cid:durableId="1572621386">
    <w:abstractNumId w:val="3"/>
  </w:num>
  <w:num w:numId="14" w16cid:durableId="424309560">
    <w:abstractNumId w:val="15"/>
  </w:num>
  <w:num w:numId="15" w16cid:durableId="819225361">
    <w:abstractNumId w:val="22"/>
  </w:num>
  <w:num w:numId="16" w16cid:durableId="1427270763">
    <w:abstractNumId w:val="10"/>
  </w:num>
  <w:num w:numId="17" w16cid:durableId="735471408">
    <w:abstractNumId w:val="19"/>
  </w:num>
  <w:num w:numId="18" w16cid:durableId="1847136306">
    <w:abstractNumId w:val="1"/>
  </w:num>
  <w:num w:numId="19" w16cid:durableId="432013669">
    <w:abstractNumId w:val="4"/>
  </w:num>
  <w:num w:numId="20" w16cid:durableId="336270682">
    <w:abstractNumId w:val="11"/>
  </w:num>
  <w:num w:numId="21" w16cid:durableId="1503156025">
    <w:abstractNumId w:val="6"/>
  </w:num>
  <w:num w:numId="22" w16cid:durableId="1926646531">
    <w:abstractNumId w:val="7"/>
  </w:num>
  <w:num w:numId="23" w16cid:durableId="417405810">
    <w:abstractNumId w:val="17"/>
  </w:num>
  <w:num w:numId="24" w16cid:durableId="1154838998">
    <w:abstractNumId w:val="23"/>
  </w:num>
  <w:num w:numId="25" w16cid:durableId="465315761">
    <w:abstractNumId w:val="2"/>
  </w:num>
  <w:num w:numId="26" w16cid:durableId="12567876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88"/>
    <w:rsid w:val="00013663"/>
    <w:rsid w:val="000209C0"/>
    <w:rsid w:val="00020CC3"/>
    <w:rsid w:val="00047FB7"/>
    <w:rsid w:val="00085D71"/>
    <w:rsid w:val="000A6D9F"/>
    <w:rsid w:val="000A7EAE"/>
    <w:rsid w:val="000B6381"/>
    <w:rsid w:val="000D6C7A"/>
    <w:rsid w:val="000F3C51"/>
    <w:rsid w:val="0010281E"/>
    <w:rsid w:val="001125C5"/>
    <w:rsid w:val="00114CC1"/>
    <w:rsid w:val="001279F1"/>
    <w:rsid w:val="00131B3F"/>
    <w:rsid w:val="001359F4"/>
    <w:rsid w:val="00146ED9"/>
    <w:rsid w:val="00182F2D"/>
    <w:rsid w:val="001A7CA4"/>
    <w:rsid w:val="001C1D02"/>
    <w:rsid w:val="001C34AB"/>
    <w:rsid w:val="001C765E"/>
    <w:rsid w:val="001D33D5"/>
    <w:rsid w:val="001E1A64"/>
    <w:rsid w:val="001E26FD"/>
    <w:rsid w:val="001F2E51"/>
    <w:rsid w:val="002240A1"/>
    <w:rsid w:val="0023469F"/>
    <w:rsid w:val="00234F0E"/>
    <w:rsid w:val="00247C77"/>
    <w:rsid w:val="002545EB"/>
    <w:rsid w:val="00256EA9"/>
    <w:rsid w:val="0026013F"/>
    <w:rsid w:val="00263BC9"/>
    <w:rsid w:val="00282E00"/>
    <w:rsid w:val="002C4A25"/>
    <w:rsid w:val="003603E7"/>
    <w:rsid w:val="003F4895"/>
    <w:rsid w:val="00402262"/>
    <w:rsid w:val="00402A36"/>
    <w:rsid w:val="00406ABB"/>
    <w:rsid w:val="004170BC"/>
    <w:rsid w:val="004273BC"/>
    <w:rsid w:val="00436B9B"/>
    <w:rsid w:val="00487D22"/>
    <w:rsid w:val="004C0FBC"/>
    <w:rsid w:val="004D27E1"/>
    <w:rsid w:val="004F6AA5"/>
    <w:rsid w:val="00554870"/>
    <w:rsid w:val="00556071"/>
    <w:rsid w:val="0055715F"/>
    <w:rsid w:val="005865A4"/>
    <w:rsid w:val="005879F2"/>
    <w:rsid w:val="005A54AA"/>
    <w:rsid w:val="005A5B5C"/>
    <w:rsid w:val="005F2DCC"/>
    <w:rsid w:val="005F6856"/>
    <w:rsid w:val="00606D08"/>
    <w:rsid w:val="00635306"/>
    <w:rsid w:val="00641253"/>
    <w:rsid w:val="00641AAA"/>
    <w:rsid w:val="0064507F"/>
    <w:rsid w:val="006450D7"/>
    <w:rsid w:val="00681415"/>
    <w:rsid w:val="00683CCB"/>
    <w:rsid w:val="006B37A6"/>
    <w:rsid w:val="006D38E7"/>
    <w:rsid w:val="00701A07"/>
    <w:rsid w:val="007102FC"/>
    <w:rsid w:val="00725195"/>
    <w:rsid w:val="007532F7"/>
    <w:rsid w:val="00757C24"/>
    <w:rsid w:val="00784224"/>
    <w:rsid w:val="007977D2"/>
    <w:rsid w:val="007A0D9B"/>
    <w:rsid w:val="007C47DC"/>
    <w:rsid w:val="007F0A00"/>
    <w:rsid w:val="007F15B4"/>
    <w:rsid w:val="007F67AA"/>
    <w:rsid w:val="008379C5"/>
    <w:rsid w:val="00843B20"/>
    <w:rsid w:val="00844476"/>
    <w:rsid w:val="00886D87"/>
    <w:rsid w:val="00893A31"/>
    <w:rsid w:val="008A1583"/>
    <w:rsid w:val="008F3164"/>
    <w:rsid w:val="008F7E4E"/>
    <w:rsid w:val="00917BD6"/>
    <w:rsid w:val="0093266E"/>
    <w:rsid w:val="00946D1E"/>
    <w:rsid w:val="00951C34"/>
    <w:rsid w:val="009626FE"/>
    <w:rsid w:val="00970C89"/>
    <w:rsid w:val="0099205B"/>
    <w:rsid w:val="00996680"/>
    <w:rsid w:val="009B2049"/>
    <w:rsid w:val="009B367C"/>
    <w:rsid w:val="009B7D09"/>
    <w:rsid w:val="009C6588"/>
    <w:rsid w:val="00A17CD1"/>
    <w:rsid w:val="00A2046D"/>
    <w:rsid w:val="00A268B5"/>
    <w:rsid w:val="00A42F89"/>
    <w:rsid w:val="00A441F5"/>
    <w:rsid w:val="00A621BF"/>
    <w:rsid w:val="00A67473"/>
    <w:rsid w:val="00A751D9"/>
    <w:rsid w:val="00A9563F"/>
    <w:rsid w:val="00AA5CD6"/>
    <w:rsid w:val="00AC684C"/>
    <w:rsid w:val="00AD6584"/>
    <w:rsid w:val="00AE44E8"/>
    <w:rsid w:val="00B07CD0"/>
    <w:rsid w:val="00B271D9"/>
    <w:rsid w:val="00B34A82"/>
    <w:rsid w:val="00B6480D"/>
    <w:rsid w:val="00B90AB1"/>
    <w:rsid w:val="00B94A83"/>
    <w:rsid w:val="00B95B58"/>
    <w:rsid w:val="00BB0C3E"/>
    <w:rsid w:val="00BE52DC"/>
    <w:rsid w:val="00BF1834"/>
    <w:rsid w:val="00C12117"/>
    <w:rsid w:val="00C2103D"/>
    <w:rsid w:val="00C33696"/>
    <w:rsid w:val="00C6135E"/>
    <w:rsid w:val="00C65604"/>
    <w:rsid w:val="00C86E98"/>
    <w:rsid w:val="00CA4B03"/>
    <w:rsid w:val="00CD6912"/>
    <w:rsid w:val="00CE03A9"/>
    <w:rsid w:val="00CE1A76"/>
    <w:rsid w:val="00CE2308"/>
    <w:rsid w:val="00CE6402"/>
    <w:rsid w:val="00CF577A"/>
    <w:rsid w:val="00CF588B"/>
    <w:rsid w:val="00D37872"/>
    <w:rsid w:val="00D455B3"/>
    <w:rsid w:val="00D65CF8"/>
    <w:rsid w:val="00D7245B"/>
    <w:rsid w:val="00D744AE"/>
    <w:rsid w:val="00D85535"/>
    <w:rsid w:val="00DC4280"/>
    <w:rsid w:val="00DD4573"/>
    <w:rsid w:val="00DD7C0B"/>
    <w:rsid w:val="00DE408B"/>
    <w:rsid w:val="00DF0D66"/>
    <w:rsid w:val="00E3187E"/>
    <w:rsid w:val="00E31EAD"/>
    <w:rsid w:val="00E40416"/>
    <w:rsid w:val="00E44D2B"/>
    <w:rsid w:val="00E4711B"/>
    <w:rsid w:val="00E52FC2"/>
    <w:rsid w:val="00E734BF"/>
    <w:rsid w:val="00E93793"/>
    <w:rsid w:val="00EB5F72"/>
    <w:rsid w:val="00EC1B9E"/>
    <w:rsid w:val="00EC3568"/>
    <w:rsid w:val="00ED730B"/>
    <w:rsid w:val="00EE060E"/>
    <w:rsid w:val="00EE3787"/>
    <w:rsid w:val="00EF0607"/>
    <w:rsid w:val="00F135D7"/>
    <w:rsid w:val="00F26393"/>
    <w:rsid w:val="00F40D31"/>
    <w:rsid w:val="00F571DA"/>
    <w:rsid w:val="00F628E7"/>
    <w:rsid w:val="00F73518"/>
    <w:rsid w:val="00F81365"/>
    <w:rsid w:val="00FB4A17"/>
    <w:rsid w:val="00FC049A"/>
    <w:rsid w:val="00FC4F77"/>
    <w:rsid w:val="00FE3E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291865D"/>
  <w15:chartTrackingRefBased/>
  <w15:docId w15:val="{55025BD6-4452-4169-BF60-184B0853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C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Numbered Para 1,Dot pt,No Spacing1,List Paragraph Char Char Char,Indicator Text,List Paragraph1,Bullet 1,Bullet Points,MAIN CONTENT,IFCL - List Paragraph,List Paragraph12,OBC Bullet,F5 List Paragraph,Colorful List - Accent 11,Strip"/>
    <w:basedOn w:val="Parasts"/>
    <w:link w:val="SarakstarindkopaRakstz"/>
    <w:uiPriority w:val="34"/>
    <w:qFormat/>
    <w:rsid w:val="009C6588"/>
    <w:pPr>
      <w:ind w:left="720"/>
      <w:contextualSpacing/>
    </w:pPr>
  </w:style>
  <w:style w:type="character" w:customStyle="1" w:styleId="SarakstarindkopaRakstz">
    <w:name w:val="Saraksta rindkopa Rakstz."/>
    <w:aliases w:val="2 Rakstz.,Numbered Para 1 Rakstz.,Dot pt Rakstz.,No Spacing1 Rakstz.,List Paragraph Char Char Char Rakstz.,Indicator Text Rakstz.,List Paragraph1 Rakstz.,Bullet 1 Rakstz.,Bullet Points Rakstz.,MAIN CONTENT Rakstz.,Strip Rakstz."/>
    <w:link w:val="Sarakstarindkopa"/>
    <w:uiPriority w:val="34"/>
    <w:qFormat/>
    <w:locked/>
    <w:rsid w:val="00701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85EBF7F1E2EB35449CFD270024B0B712" ma:contentTypeVersion="11" ma:contentTypeDescription="Izveidot jaunu dokumentu." ma:contentTypeScope="" ma:versionID="0736d5400cfe70c48ea985706f9f90a3">
  <xsd:schema xmlns:xsd="http://www.w3.org/2001/XMLSchema" xmlns:xs="http://www.w3.org/2001/XMLSchema" xmlns:p="http://schemas.microsoft.com/office/2006/metadata/properties" xmlns:ns3="015a3376-e2bd-4786-a287-16a005bea0fa" xmlns:ns4="5d5737eb-1563-4f40-948d-5cf5dba099c9" targetNamespace="http://schemas.microsoft.com/office/2006/metadata/properties" ma:root="true" ma:fieldsID="b2142ac0ebe33916b4f490a4ae9c0318" ns3:_="" ns4:_="">
    <xsd:import namespace="015a3376-e2bd-4786-a287-16a005bea0fa"/>
    <xsd:import namespace="5d5737eb-1563-4f40-948d-5cf5dba099c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3376-e2bd-4786-a287-16a005bea0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5737eb-1563-4f40-948d-5cf5dba099c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SharingHintHash" ma:index="16"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93E878-5C17-49A5-A824-2888E802EB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C8B30C-0F78-4666-859F-109889F3B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3376-e2bd-4786-a287-16a005bea0fa"/>
    <ds:schemaRef ds:uri="5d5737eb-1563-4f40-948d-5cf5dba09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0D5283-E0BE-4480-BB97-2BBB4D8B76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3764</Words>
  <Characters>2147</Characters>
  <Application>Microsoft Office Word</Application>
  <DocSecurity>4</DocSecurity>
  <Lines>17</Lines>
  <Paragraphs>11</Paragraphs>
  <ScaleCrop>false</ScaleCrop>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Varis Putāns</dc:creator>
  <cp:keywords/>
  <dc:description/>
  <cp:lastModifiedBy>Elīna Pankovska</cp:lastModifiedBy>
  <cp:revision>2</cp:revision>
  <dcterms:created xsi:type="dcterms:W3CDTF">2023-10-16T05:46:00Z</dcterms:created>
  <dcterms:modified xsi:type="dcterms:W3CDTF">2023-10-16T05:46:00Z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0x01010085EBF7F1E2EB35449CFD270024B0B712</vt:lpwstr>
  </property>
</Properties>
</file>